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81" w:rsidRPr="00044381" w:rsidRDefault="00044381" w:rsidP="00044381">
      <w:pPr>
        <w:jc w:val="center"/>
        <w:rPr>
          <w:rFonts w:ascii="Times New Roman" w:hAnsi="Times New Roman" w:cs="Times New Roman"/>
          <w:b/>
          <w:sz w:val="28"/>
          <w:szCs w:val="28"/>
        </w:rPr>
      </w:pPr>
      <w:bookmarkStart w:id="0" w:name="bookmark245"/>
      <w:bookmarkStart w:id="1" w:name="_GoBack"/>
      <w:bookmarkEnd w:id="1"/>
    </w:p>
    <w:p w:rsidR="00044381" w:rsidRPr="001E02B5" w:rsidRDefault="00044381" w:rsidP="00044381">
      <w:pPr>
        <w:jc w:val="center"/>
        <w:rPr>
          <w:rFonts w:ascii="Times New Roman" w:hAnsi="Times New Roman" w:cs="Times New Roman"/>
          <w:b/>
          <w:sz w:val="32"/>
          <w:szCs w:val="28"/>
        </w:rPr>
      </w:pPr>
    </w:p>
    <w:p w:rsidR="00044381" w:rsidRPr="00044381" w:rsidRDefault="00044381" w:rsidP="00044381">
      <w:pPr>
        <w:jc w:val="center"/>
        <w:rPr>
          <w:rFonts w:ascii="Times New Roman" w:hAnsi="Times New Roman" w:cs="Times New Roman"/>
          <w:b/>
          <w:sz w:val="28"/>
          <w:szCs w:val="28"/>
        </w:rPr>
      </w:pPr>
      <w:r w:rsidRPr="00044381">
        <w:rPr>
          <w:rFonts w:ascii="Times New Roman" w:hAnsi="Times New Roman" w:cs="Times New Roman"/>
          <w:b/>
          <w:sz w:val="28"/>
          <w:szCs w:val="28"/>
        </w:rPr>
        <w:t>АДМИНИСТРАЦИЯ</w:t>
      </w:r>
    </w:p>
    <w:p w:rsidR="00044381" w:rsidRPr="00044381" w:rsidRDefault="00044381" w:rsidP="00044381">
      <w:pPr>
        <w:jc w:val="center"/>
        <w:rPr>
          <w:rFonts w:ascii="Times New Roman" w:hAnsi="Times New Roman" w:cs="Times New Roman"/>
          <w:b/>
          <w:sz w:val="28"/>
          <w:szCs w:val="28"/>
        </w:rPr>
      </w:pPr>
      <w:r w:rsidRPr="00044381">
        <w:rPr>
          <w:rFonts w:ascii="Times New Roman" w:hAnsi="Times New Roman" w:cs="Times New Roman"/>
          <w:b/>
          <w:sz w:val="28"/>
          <w:szCs w:val="28"/>
        </w:rPr>
        <w:t xml:space="preserve">ГОРОДСКОГО ПОСЕЛЕНИЯ «ЗАБАЙКАЛЬСКОЕ» </w:t>
      </w:r>
    </w:p>
    <w:p w:rsidR="00044381" w:rsidRPr="00044381" w:rsidRDefault="00044381" w:rsidP="00044381">
      <w:pPr>
        <w:jc w:val="center"/>
        <w:rPr>
          <w:rFonts w:ascii="Times New Roman" w:hAnsi="Times New Roman" w:cs="Times New Roman"/>
          <w:b/>
          <w:sz w:val="28"/>
          <w:szCs w:val="28"/>
        </w:rPr>
      </w:pPr>
      <w:r w:rsidRPr="00044381">
        <w:rPr>
          <w:rFonts w:ascii="Times New Roman" w:hAnsi="Times New Roman" w:cs="Times New Roman"/>
          <w:b/>
          <w:sz w:val="28"/>
          <w:szCs w:val="28"/>
        </w:rPr>
        <w:t>МУНИЦИПАЛЬНОГО РАЙОНА</w:t>
      </w:r>
    </w:p>
    <w:p w:rsidR="00044381" w:rsidRPr="00044381" w:rsidRDefault="00044381" w:rsidP="00044381">
      <w:pPr>
        <w:jc w:val="center"/>
        <w:rPr>
          <w:rFonts w:ascii="Times New Roman" w:hAnsi="Times New Roman" w:cs="Times New Roman"/>
          <w:b/>
          <w:sz w:val="28"/>
          <w:szCs w:val="28"/>
        </w:rPr>
      </w:pPr>
      <w:r w:rsidRPr="00044381">
        <w:rPr>
          <w:rFonts w:ascii="Times New Roman" w:hAnsi="Times New Roman" w:cs="Times New Roman"/>
          <w:b/>
          <w:sz w:val="28"/>
          <w:szCs w:val="28"/>
        </w:rPr>
        <w:t>«ЗАБАЙКАЛЬСКИЙ РАЙОН»</w:t>
      </w:r>
    </w:p>
    <w:p w:rsidR="00044381" w:rsidRPr="00044381" w:rsidRDefault="00044381" w:rsidP="00044381">
      <w:pPr>
        <w:jc w:val="center"/>
        <w:rPr>
          <w:rFonts w:ascii="Times New Roman" w:hAnsi="Times New Roman" w:cs="Times New Roman"/>
          <w:b/>
          <w:sz w:val="28"/>
          <w:szCs w:val="28"/>
        </w:rPr>
      </w:pPr>
    </w:p>
    <w:p w:rsidR="00044381" w:rsidRPr="00044381" w:rsidRDefault="00044381" w:rsidP="00044381">
      <w:pPr>
        <w:jc w:val="center"/>
        <w:rPr>
          <w:rFonts w:ascii="Times New Roman" w:hAnsi="Times New Roman" w:cs="Times New Roman"/>
          <w:b/>
          <w:sz w:val="28"/>
          <w:szCs w:val="28"/>
        </w:rPr>
      </w:pPr>
      <w:r w:rsidRPr="00044381">
        <w:rPr>
          <w:rFonts w:ascii="Times New Roman" w:hAnsi="Times New Roman" w:cs="Times New Roman"/>
          <w:b/>
          <w:sz w:val="28"/>
          <w:szCs w:val="28"/>
        </w:rPr>
        <w:t>ПОСТАНОВЛЕНИЕ</w:t>
      </w:r>
      <w:r w:rsidRPr="00044381">
        <w:rPr>
          <w:rFonts w:ascii="Times New Roman" w:hAnsi="Times New Roman" w:cs="Times New Roman"/>
          <w:b/>
          <w:sz w:val="28"/>
          <w:szCs w:val="28"/>
        </w:rPr>
        <w:tab/>
      </w:r>
    </w:p>
    <w:p w:rsidR="00044381" w:rsidRPr="00044381" w:rsidRDefault="00044381" w:rsidP="00044381">
      <w:pPr>
        <w:jc w:val="center"/>
        <w:rPr>
          <w:rFonts w:ascii="Times New Roman" w:hAnsi="Times New Roman" w:cs="Times New Roman"/>
          <w:sz w:val="28"/>
          <w:szCs w:val="28"/>
        </w:rPr>
      </w:pPr>
      <w:r w:rsidRPr="00044381">
        <w:rPr>
          <w:rFonts w:ascii="Times New Roman" w:hAnsi="Times New Roman" w:cs="Times New Roman"/>
          <w:sz w:val="28"/>
          <w:szCs w:val="28"/>
        </w:rPr>
        <w:t>пгт. Забайкальск</w:t>
      </w:r>
    </w:p>
    <w:p w:rsidR="00044381" w:rsidRPr="00044381" w:rsidRDefault="00044381" w:rsidP="00044381">
      <w:pPr>
        <w:jc w:val="center"/>
        <w:rPr>
          <w:rFonts w:ascii="Times New Roman" w:hAnsi="Times New Roman" w:cs="Times New Roman"/>
          <w:sz w:val="28"/>
          <w:szCs w:val="28"/>
        </w:rPr>
      </w:pPr>
    </w:p>
    <w:p w:rsidR="00044381" w:rsidRPr="00044381" w:rsidRDefault="00044381" w:rsidP="00044381">
      <w:pPr>
        <w:jc w:val="both"/>
        <w:rPr>
          <w:rFonts w:ascii="Times New Roman" w:hAnsi="Times New Roman" w:cs="Times New Roman"/>
          <w:sz w:val="28"/>
          <w:szCs w:val="28"/>
        </w:rPr>
      </w:pPr>
    </w:p>
    <w:p w:rsidR="00044381" w:rsidRPr="00044381" w:rsidRDefault="00044381" w:rsidP="00044381">
      <w:pPr>
        <w:jc w:val="both"/>
        <w:rPr>
          <w:rFonts w:ascii="Times New Roman" w:hAnsi="Times New Roman" w:cs="Times New Roman"/>
          <w:sz w:val="28"/>
          <w:szCs w:val="28"/>
        </w:rPr>
      </w:pPr>
      <w:r w:rsidRPr="00044381">
        <w:rPr>
          <w:rFonts w:ascii="Times New Roman" w:hAnsi="Times New Roman" w:cs="Times New Roman"/>
          <w:sz w:val="28"/>
          <w:szCs w:val="28"/>
        </w:rPr>
        <w:t>«</w:t>
      </w:r>
      <w:r>
        <w:rPr>
          <w:rFonts w:ascii="Times New Roman" w:hAnsi="Times New Roman" w:cs="Times New Roman"/>
          <w:sz w:val="28"/>
          <w:szCs w:val="28"/>
        </w:rPr>
        <w:t>2</w:t>
      </w:r>
      <w:r w:rsidR="0090258F">
        <w:rPr>
          <w:rFonts w:ascii="Times New Roman" w:hAnsi="Times New Roman" w:cs="Times New Roman"/>
          <w:sz w:val="28"/>
          <w:szCs w:val="28"/>
        </w:rPr>
        <w:t>3</w:t>
      </w:r>
      <w:r w:rsidRPr="00044381">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044381">
        <w:rPr>
          <w:rFonts w:ascii="Times New Roman" w:hAnsi="Times New Roman" w:cs="Times New Roman"/>
          <w:sz w:val="28"/>
          <w:szCs w:val="28"/>
        </w:rPr>
        <w:t xml:space="preserve"> 2023 года</w:t>
      </w:r>
      <w:r w:rsidRPr="00044381">
        <w:rPr>
          <w:rFonts w:ascii="Times New Roman" w:hAnsi="Times New Roman" w:cs="Times New Roman"/>
          <w:sz w:val="28"/>
          <w:szCs w:val="28"/>
        </w:rPr>
        <w:tab/>
      </w:r>
      <w:r w:rsidRPr="000443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44381">
        <w:rPr>
          <w:rFonts w:ascii="Times New Roman" w:hAnsi="Times New Roman" w:cs="Times New Roman"/>
          <w:sz w:val="28"/>
          <w:szCs w:val="28"/>
        </w:rPr>
        <w:t xml:space="preserve">          № </w:t>
      </w:r>
      <w:r>
        <w:rPr>
          <w:rFonts w:ascii="Times New Roman" w:hAnsi="Times New Roman" w:cs="Times New Roman"/>
          <w:sz w:val="28"/>
          <w:szCs w:val="28"/>
        </w:rPr>
        <w:t>248</w:t>
      </w:r>
    </w:p>
    <w:p w:rsidR="006A1DE9" w:rsidRDefault="006A1DE9" w:rsidP="006A1DE9">
      <w:pPr>
        <w:rPr>
          <w:rFonts w:ascii="Times New Roman" w:hAnsi="Times New Roman" w:cs="Times New Roman"/>
          <w:sz w:val="28"/>
          <w:szCs w:val="28"/>
        </w:rPr>
      </w:pPr>
    </w:p>
    <w:p w:rsidR="006A1DE9" w:rsidRPr="00091AC1" w:rsidRDefault="006A1DE9" w:rsidP="00044381">
      <w:pPr>
        <w:pStyle w:val="110"/>
        <w:shd w:val="clear" w:color="auto" w:fill="auto"/>
        <w:spacing w:before="0" w:after="0" w:line="240" w:lineRule="auto"/>
        <w:ind w:firstLine="0"/>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xml:space="preserve">» на территории </w:t>
      </w:r>
      <w:r w:rsidR="00044381">
        <w:rPr>
          <w:sz w:val="28"/>
          <w:szCs w:val="28"/>
        </w:rPr>
        <w:t xml:space="preserve"> городского поселения «Забайкальское»</w:t>
      </w:r>
    </w:p>
    <w:p w:rsidR="006A1DE9" w:rsidRPr="006A1DE9" w:rsidRDefault="006A1DE9" w:rsidP="006A1DE9">
      <w:pPr>
        <w:rPr>
          <w:rFonts w:ascii="Times New Roman" w:hAnsi="Times New Roman" w:cs="Times New Roman"/>
          <w:sz w:val="28"/>
          <w:szCs w:val="28"/>
        </w:rPr>
      </w:pPr>
    </w:p>
    <w:p w:rsidR="00044381"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44381" w:rsidRPr="00044381">
        <w:rPr>
          <w:rFonts w:ascii="Times New Roman" w:hAnsi="Times New Roman" w:cs="Times New Roman"/>
          <w:sz w:val="28"/>
          <w:szCs w:val="28"/>
        </w:rPr>
        <w:t>городского поселения «Забайкальское»</w:t>
      </w:r>
    </w:p>
    <w:p w:rsidR="0090258F" w:rsidRDefault="0090258F" w:rsidP="006A1DE9">
      <w:pPr>
        <w:ind w:firstLine="709"/>
        <w:jc w:val="both"/>
        <w:rPr>
          <w:rFonts w:ascii="Times New Roman" w:hAnsi="Times New Roman" w:cs="Times New Roman"/>
          <w:b/>
          <w:sz w:val="28"/>
          <w:szCs w:val="28"/>
        </w:rPr>
      </w:pPr>
    </w:p>
    <w:p w:rsidR="0090258F" w:rsidRPr="0090258F" w:rsidRDefault="00044381" w:rsidP="0090258F">
      <w:pPr>
        <w:ind w:firstLine="709"/>
        <w:jc w:val="both"/>
        <w:rPr>
          <w:rFonts w:ascii="Times New Roman" w:hAnsi="Times New Roman" w:cs="Times New Roman"/>
          <w:b/>
          <w:sz w:val="28"/>
          <w:szCs w:val="28"/>
        </w:rPr>
      </w:pPr>
      <w:r w:rsidRPr="00044381">
        <w:rPr>
          <w:rFonts w:ascii="Times New Roman" w:hAnsi="Times New Roman" w:cs="Times New Roman"/>
          <w:b/>
          <w:sz w:val="28"/>
          <w:szCs w:val="28"/>
        </w:rPr>
        <w:t>ПОСТАНОВЛЯЮ:</w:t>
      </w:r>
    </w:p>
    <w:p w:rsid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xml:space="preserve">» на территории </w:t>
      </w:r>
      <w:r w:rsidR="00336EF1" w:rsidRPr="00336EF1">
        <w:rPr>
          <w:b w:val="0"/>
          <w:color w:val="auto"/>
          <w:sz w:val="28"/>
          <w:szCs w:val="28"/>
        </w:rPr>
        <w:t>городского поселения «Забайкальское»</w:t>
      </w:r>
      <w:r w:rsidR="00336EF1">
        <w:rPr>
          <w:b w:val="0"/>
          <w:color w:val="auto"/>
          <w:sz w:val="28"/>
          <w:szCs w:val="28"/>
        </w:rPr>
        <w:t>.</w:t>
      </w:r>
    </w:p>
    <w:p w:rsidR="00336EF1" w:rsidRPr="006647DE" w:rsidRDefault="006A1DE9" w:rsidP="006647DE">
      <w:pPr>
        <w:ind w:firstLine="709"/>
        <w:jc w:val="both"/>
        <w:rPr>
          <w:rFonts w:ascii="Times New Roman" w:hAnsi="Times New Roman" w:cs="Times New Roman"/>
          <w:color w:val="auto"/>
          <w:sz w:val="28"/>
          <w:szCs w:val="28"/>
        </w:rPr>
      </w:pPr>
      <w:r w:rsidRPr="00336EF1">
        <w:rPr>
          <w:rFonts w:ascii="Times New Roman" w:hAnsi="Times New Roman" w:cs="Times New Roman"/>
          <w:color w:val="auto"/>
          <w:sz w:val="28"/>
          <w:szCs w:val="28"/>
        </w:rPr>
        <w:t>2. </w:t>
      </w:r>
      <w:r w:rsidR="00336EF1" w:rsidRPr="00336EF1">
        <w:rPr>
          <w:rFonts w:ascii="Times New Roman" w:hAnsi="Times New Roman" w:cs="Times New Roman"/>
          <w:bCs/>
          <w:color w:val="auto"/>
          <w:sz w:val="28"/>
          <w:szCs w:val="28"/>
        </w:rPr>
        <w:t>Настоящее постановление вступает в силу на следующий день после дня его официального опубликования.</w:t>
      </w:r>
    </w:p>
    <w:p w:rsidR="00336EF1" w:rsidRPr="00336EF1" w:rsidRDefault="006647DE" w:rsidP="00336EF1">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3</w:t>
      </w:r>
      <w:r w:rsidR="00336EF1" w:rsidRPr="00336EF1">
        <w:rPr>
          <w:rFonts w:ascii="Times New Roman" w:hAnsi="Times New Roman" w:cs="Times New Roman"/>
          <w:bCs/>
          <w:color w:val="auto"/>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00336EF1" w:rsidRPr="00336EF1">
        <w:rPr>
          <w:rFonts w:ascii="Times New Roman" w:hAnsi="Times New Roman" w:cs="Times New Roman"/>
          <w:color w:val="auto"/>
          <w:sz w:val="28"/>
          <w:szCs w:val="28"/>
        </w:rPr>
        <w:t xml:space="preserve"> </w:t>
      </w:r>
      <w:hyperlink r:id="rId8" w:history="1">
        <w:r w:rsidR="00336EF1" w:rsidRPr="00336EF1">
          <w:rPr>
            <w:rStyle w:val="a3"/>
            <w:rFonts w:ascii="Times New Roman" w:hAnsi="Times New Roman" w:cs="Times New Roman"/>
            <w:color w:val="auto"/>
            <w:sz w:val="28"/>
            <w:szCs w:val="28"/>
            <w:u w:val="none"/>
          </w:rPr>
          <w:t>https://www.</w:t>
        </w:r>
        <w:r w:rsidR="00336EF1" w:rsidRPr="00336EF1">
          <w:rPr>
            <w:rStyle w:val="a3"/>
            <w:rFonts w:ascii="Times New Roman" w:hAnsi="Times New Roman" w:cs="Times New Roman"/>
            <w:color w:val="auto"/>
            <w:sz w:val="28"/>
            <w:szCs w:val="28"/>
            <w:u w:val="none"/>
            <w:lang w:val="en-US"/>
          </w:rPr>
          <w:t>zabadm</w:t>
        </w:r>
        <w:r w:rsidR="00336EF1" w:rsidRPr="00336EF1">
          <w:rPr>
            <w:rStyle w:val="a3"/>
            <w:rFonts w:ascii="Times New Roman" w:hAnsi="Times New Roman" w:cs="Times New Roman"/>
            <w:color w:val="auto"/>
            <w:sz w:val="28"/>
            <w:szCs w:val="28"/>
            <w:u w:val="none"/>
          </w:rPr>
          <w:t>.</w:t>
        </w:r>
        <w:r w:rsidR="00336EF1" w:rsidRPr="00336EF1">
          <w:rPr>
            <w:rStyle w:val="a3"/>
            <w:rFonts w:ascii="Times New Roman" w:hAnsi="Times New Roman" w:cs="Times New Roman"/>
            <w:color w:val="auto"/>
            <w:sz w:val="28"/>
            <w:szCs w:val="28"/>
            <w:u w:val="none"/>
            <w:lang w:val="en-US"/>
          </w:rPr>
          <w:t>ru</w:t>
        </w:r>
      </w:hyperlink>
      <w:r w:rsidR="00336EF1">
        <w:rPr>
          <w:rFonts w:ascii="Times New Roman" w:hAnsi="Times New Roman" w:cs="Times New Roman"/>
          <w:color w:val="auto"/>
          <w:sz w:val="28"/>
          <w:szCs w:val="28"/>
        </w:rPr>
        <w:t xml:space="preserve"> </w:t>
      </w:r>
      <w:r w:rsidR="00336EF1" w:rsidRPr="00336EF1">
        <w:rPr>
          <w:rFonts w:ascii="Times New Roman" w:hAnsi="Times New Roman" w:cs="Times New Roman"/>
          <w:color w:val="auto"/>
          <w:sz w:val="28"/>
          <w:szCs w:val="28"/>
        </w:rPr>
        <w:t xml:space="preserve"> </w:t>
      </w:r>
      <w:r w:rsidR="00336EF1" w:rsidRPr="00336EF1">
        <w:rPr>
          <w:rFonts w:ascii="Times New Roman" w:hAnsi="Times New Roman" w:cs="Times New Roman"/>
          <w:bCs/>
          <w:color w:val="auto"/>
          <w:sz w:val="28"/>
          <w:szCs w:val="28"/>
        </w:rPr>
        <w:t>администрации городского поселения «Забайкальское»  в сети Интернет.</w:t>
      </w:r>
    </w:p>
    <w:p w:rsidR="00336EF1" w:rsidRDefault="00336EF1" w:rsidP="00336EF1">
      <w:pPr>
        <w:rPr>
          <w:rFonts w:ascii="Times New Roman" w:hAnsi="Times New Roman" w:cs="Times New Roman"/>
          <w:b/>
          <w:sz w:val="28"/>
          <w:szCs w:val="28"/>
        </w:rPr>
      </w:pPr>
    </w:p>
    <w:p w:rsidR="00336EF1" w:rsidRDefault="00336EF1" w:rsidP="00336EF1">
      <w:pPr>
        <w:rPr>
          <w:rFonts w:ascii="Times New Roman" w:hAnsi="Times New Roman" w:cs="Times New Roman"/>
          <w:b/>
          <w:sz w:val="28"/>
          <w:szCs w:val="28"/>
        </w:rPr>
      </w:pPr>
    </w:p>
    <w:p w:rsidR="00336EF1" w:rsidRPr="00336EF1" w:rsidRDefault="00336EF1" w:rsidP="00336EF1">
      <w:pPr>
        <w:rPr>
          <w:rFonts w:ascii="Times New Roman" w:hAnsi="Times New Roman" w:cs="Times New Roman"/>
          <w:b/>
          <w:sz w:val="28"/>
          <w:szCs w:val="28"/>
        </w:rPr>
      </w:pPr>
      <w:r>
        <w:rPr>
          <w:rFonts w:ascii="Times New Roman" w:hAnsi="Times New Roman" w:cs="Times New Roman"/>
          <w:b/>
          <w:sz w:val="28"/>
          <w:szCs w:val="28"/>
        </w:rPr>
        <w:t>Г</w:t>
      </w:r>
      <w:r w:rsidRPr="00336EF1">
        <w:rPr>
          <w:rFonts w:ascii="Times New Roman" w:hAnsi="Times New Roman" w:cs="Times New Roman"/>
          <w:b/>
          <w:sz w:val="28"/>
          <w:szCs w:val="28"/>
        </w:rPr>
        <w:t>лав</w:t>
      </w:r>
      <w:r>
        <w:rPr>
          <w:rFonts w:ascii="Times New Roman" w:hAnsi="Times New Roman" w:cs="Times New Roman"/>
          <w:b/>
          <w:sz w:val="28"/>
          <w:szCs w:val="28"/>
        </w:rPr>
        <w:t>а</w:t>
      </w:r>
      <w:r w:rsidRPr="00336EF1">
        <w:rPr>
          <w:rFonts w:ascii="Times New Roman" w:hAnsi="Times New Roman" w:cs="Times New Roman"/>
          <w:b/>
          <w:sz w:val="28"/>
          <w:szCs w:val="28"/>
        </w:rPr>
        <w:t xml:space="preserve">  городского </w:t>
      </w:r>
    </w:p>
    <w:p w:rsidR="00336EF1" w:rsidRPr="00336EF1" w:rsidRDefault="00336EF1" w:rsidP="00336EF1">
      <w:pPr>
        <w:rPr>
          <w:rFonts w:ascii="Times New Roman" w:hAnsi="Times New Roman" w:cs="Times New Roman"/>
          <w:b/>
          <w:i/>
          <w:sz w:val="28"/>
          <w:szCs w:val="28"/>
        </w:rPr>
      </w:pPr>
      <w:r w:rsidRPr="00336EF1">
        <w:rPr>
          <w:rFonts w:ascii="Times New Roman" w:hAnsi="Times New Roman" w:cs="Times New Roman"/>
          <w:b/>
          <w:sz w:val="28"/>
          <w:szCs w:val="28"/>
        </w:rPr>
        <w:t xml:space="preserve">поселения «Забайкальское»                                     </w:t>
      </w:r>
      <w:r>
        <w:rPr>
          <w:rFonts w:ascii="Times New Roman" w:hAnsi="Times New Roman" w:cs="Times New Roman"/>
          <w:b/>
          <w:sz w:val="28"/>
          <w:szCs w:val="28"/>
        </w:rPr>
        <w:t xml:space="preserve">      </w:t>
      </w:r>
      <w:r w:rsidRPr="00336EF1">
        <w:rPr>
          <w:rFonts w:ascii="Times New Roman" w:hAnsi="Times New Roman" w:cs="Times New Roman"/>
          <w:b/>
          <w:sz w:val="28"/>
          <w:szCs w:val="28"/>
        </w:rPr>
        <w:t xml:space="preserve">  </w:t>
      </w:r>
      <w:r>
        <w:rPr>
          <w:rFonts w:ascii="Times New Roman" w:hAnsi="Times New Roman" w:cs="Times New Roman"/>
          <w:b/>
          <w:sz w:val="28"/>
          <w:szCs w:val="28"/>
        </w:rPr>
        <w:t xml:space="preserve">А.В. Красновский </w:t>
      </w:r>
    </w:p>
    <w:p w:rsidR="006647DE" w:rsidRDefault="006647DE" w:rsidP="007A7E00">
      <w:pPr>
        <w:ind w:left="4536"/>
        <w:jc w:val="right"/>
        <w:rPr>
          <w:rFonts w:ascii="Times New Roman" w:eastAsia="Calibri" w:hAnsi="Times New Roman" w:cs="Times New Roman"/>
          <w:color w:val="auto"/>
          <w:lang w:eastAsia="en-US"/>
        </w:rPr>
      </w:pPr>
    </w:p>
    <w:p w:rsidR="006647DE" w:rsidRDefault="006647DE" w:rsidP="007A7E00">
      <w:pPr>
        <w:ind w:left="4536"/>
        <w:jc w:val="right"/>
        <w:rPr>
          <w:rFonts w:ascii="Times New Roman" w:eastAsia="Calibri" w:hAnsi="Times New Roman" w:cs="Times New Roman"/>
          <w:color w:val="auto"/>
          <w:lang w:eastAsia="en-US"/>
        </w:rPr>
      </w:pPr>
    </w:p>
    <w:p w:rsidR="006647DE" w:rsidRDefault="006647DE" w:rsidP="007A7E00">
      <w:pPr>
        <w:ind w:left="4536"/>
        <w:jc w:val="right"/>
        <w:rPr>
          <w:rFonts w:ascii="Times New Roman" w:eastAsia="Calibri" w:hAnsi="Times New Roman" w:cs="Times New Roman"/>
          <w:color w:val="auto"/>
          <w:lang w:eastAsia="en-US"/>
        </w:rPr>
      </w:pPr>
    </w:p>
    <w:p w:rsidR="003B01EB" w:rsidRDefault="003B01EB" w:rsidP="007A7E00">
      <w:pPr>
        <w:ind w:left="4536"/>
        <w:jc w:val="right"/>
        <w:rPr>
          <w:rFonts w:ascii="Times New Roman" w:eastAsia="Calibri" w:hAnsi="Times New Roman" w:cs="Times New Roman"/>
          <w:color w:val="auto"/>
          <w:lang w:eastAsia="en-US"/>
        </w:rPr>
      </w:pPr>
    </w:p>
    <w:p w:rsidR="003B01EB" w:rsidRDefault="003B01EB" w:rsidP="007A7E00">
      <w:pPr>
        <w:ind w:left="4536"/>
        <w:jc w:val="right"/>
        <w:rPr>
          <w:rFonts w:ascii="Times New Roman" w:eastAsia="Calibri" w:hAnsi="Times New Roman" w:cs="Times New Roman"/>
          <w:color w:val="auto"/>
          <w:lang w:eastAsia="en-US"/>
        </w:rPr>
      </w:pPr>
    </w:p>
    <w:p w:rsidR="006A1DE9" w:rsidRPr="006A1DE9" w:rsidRDefault="007A7E00" w:rsidP="007A7E00">
      <w:pPr>
        <w:ind w:left="4536"/>
        <w:jc w:val="right"/>
        <w:rPr>
          <w:rFonts w:ascii="Times New Roman" w:hAnsi="Times New Roman" w:cs="Times New Roman"/>
          <w:sz w:val="28"/>
          <w:szCs w:val="28"/>
        </w:rPr>
      </w:pPr>
      <w:r w:rsidRPr="00BE66AB">
        <w:rPr>
          <w:rFonts w:ascii="Times New Roman" w:eastAsia="Calibri" w:hAnsi="Times New Roman" w:cs="Times New Roman"/>
          <w:color w:val="auto"/>
          <w:lang w:eastAsia="en-US"/>
        </w:rPr>
        <w:t>Приложение</w:t>
      </w:r>
      <w:r w:rsidRPr="00BE66AB">
        <w:rPr>
          <w:rFonts w:ascii="Times New Roman" w:eastAsia="Calibri" w:hAnsi="Times New Roman" w:cs="Times New Roman"/>
          <w:color w:val="auto"/>
          <w:lang w:eastAsia="en-US"/>
        </w:rPr>
        <w:br/>
        <w:t>к постановлению администрации</w:t>
      </w:r>
      <w:r w:rsidRPr="00BE66AB">
        <w:rPr>
          <w:rFonts w:ascii="Times New Roman" w:eastAsia="Calibri" w:hAnsi="Times New Roman" w:cs="Times New Roman"/>
          <w:color w:val="auto"/>
          <w:lang w:eastAsia="en-US"/>
        </w:rPr>
        <w:br/>
        <w:t>городского поселения "Забайкальское"</w:t>
      </w:r>
      <w:r w:rsidRPr="00BE66AB">
        <w:rPr>
          <w:rFonts w:ascii="Times New Roman" w:eastAsia="Calibri" w:hAnsi="Times New Roman" w:cs="Times New Roman"/>
          <w:color w:val="auto"/>
          <w:lang w:eastAsia="en-US"/>
        </w:rPr>
        <w:br/>
        <w:t>от «_____» _________  2023 г. N_____</w:t>
      </w:r>
    </w:p>
    <w:p w:rsidR="006A1DE9" w:rsidRPr="006A1DE9" w:rsidRDefault="006A1DE9" w:rsidP="006A1DE9">
      <w:pPr>
        <w:jc w:val="both"/>
        <w:rPr>
          <w:rFonts w:ascii="Times New Roman" w:hAnsi="Times New Roman" w:cs="Times New Roman"/>
          <w:sz w:val="28"/>
          <w:szCs w:val="28"/>
        </w:rPr>
      </w:pPr>
    </w:p>
    <w:p w:rsidR="006A1DE9" w:rsidRPr="006A1DE9" w:rsidRDefault="007A7E00" w:rsidP="006A1DE9">
      <w:pPr>
        <w:jc w:val="center"/>
        <w:rPr>
          <w:rFonts w:ascii="Times New Roman" w:hAnsi="Times New Roman" w:cs="Times New Roman"/>
          <w:b/>
          <w:sz w:val="28"/>
          <w:szCs w:val="28"/>
        </w:rPr>
      </w:pPr>
      <w:r w:rsidRPr="006A1DE9">
        <w:rPr>
          <w:rFonts w:ascii="Times New Roman" w:hAnsi="Times New Roman" w:cs="Times New Roman"/>
          <w:b/>
          <w:sz w:val="28"/>
          <w:szCs w:val="28"/>
        </w:rPr>
        <w:lastRenderedPageBreak/>
        <w:t>АДМИНИСТРАТИВНЫЙ РЕГЛАМЕНТ</w:t>
      </w:r>
    </w:p>
    <w:p w:rsidR="006A1DE9" w:rsidRPr="006A1DE9" w:rsidRDefault="007A7E00"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w:t>
      </w:r>
      <w:r w:rsidRPr="007A7E00">
        <w:rPr>
          <w:rFonts w:ascii="Times New Roman" w:hAnsi="Times New Roman" w:cs="Times New Roman"/>
          <w:b/>
          <w:sz w:val="28"/>
          <w:szCs w:val="28"/>
        </w:rPr>
        <w:t>НА ТЕРРИТОРИИ ГОРОДСКОГО ПОСЕЛЕНИЯ «ЗАБАЙКАЛЬСКОЕ»</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1A0D78" w:rsidP="006647D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Общие положения</w:t>
      </w:r>
    </w:p>
    <w:p w:rsidR="000D7C5C" w:rsidRPr="00910BB3" w:rsidRDefault="001A0D78" w:rsidP="006647D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A7E00">
        <w:rPr>
          <w:rFonts w:ascii="Times New Roman" w:hAnsi="Times New Roman" w:cs="Times New Roman"/>
          <w:sz w:val="28"/>
          <w:szCs w:val="28"/>
        </w:rPr>
        <w:t xml:space="preserve"> городского поселения «Забайкальское».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6647DE">
      <w:pPr>
        <w:ind w:firstLine="709"/>
        <w:jc w:val="center"/>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6647DE">
      <w:pPr>
        <w:ind w:firstLine="709"/>
        <w:jc w:val="center"/>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7A7E00">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непосредственно при личном приеме заявителя в</w:t>
      </w:r>
      <w:r w:rsidR="007A7E00" w:rsidRPr="007A7E00">
        <w:rPr>
          <w:rFonts w:ascii="Times New Roman" w:hAnsi="Times New Roman" w:cs="Times New Roman"/>
          <w:sz w:val="28"/>
          <w:szCs w:val="28"/>
        </w:rPr>
        <w:t xml:space="preserve"> </w:t>
      </w:r>
      <w:r w:rsidR="007A7E00" w:rsidRPr="003275E5">
        <w:rPr>
          <w:rFonts w:ascii="Times New Roman" w:hAnsi="Times New Roman" w:cs="Times New Roman"/>
          <w:sz w:val="28"/>
          <w:szCs w:val="28"/>
        </w:rPr>
        <w:t xml:space="preserve">в </w:t>
      </w:r>
      <w:r w:rsidR="007A7E00">
        <w:rPr>
          <w:rFonts w:ascii="Times New Roman" w:hAnsi="Times New Roman" w:cs="Times New Roman"/>
          <w:sz w:val="28"/>
          <w:szCs w:val="28"/>
        </w:rPr>
        <w:t>Администрации городского поселения «Забайкальское»</w:t>
      </w:r>
      <w:r w:rsidR="007A7E00" w:rsidRPr="003275E5">
        <w:rPr>
          <w:rFonts w:ascii="Times New Roman" w:hAnsi="Times New Roman" w:cs="Times New Roman"/>
          <w:i/>
          <w:color w:val="FF0000"/>
          <w:sz w:val="28"/>
          <w:szCs w:val="28"/>
        </w:rPr>
        <w:t xml:space="preserve"> </w:t>
      </w:r>
      <w:r w:rsidR="007A7E00" w:rsidRPr="003275E5">
        <w:rPr>
          <w:rFonts w:ascii="Times New Roman" w:hAnsi="Times New Roman" w:cs="Times New Roman"/>
          <w:sz w:val="28"/>
          <w:szCs w:val="28"/>
        </w:rPr>
        <w:t xml:space="preserve">(далее - Уполномоченный орган) </w:t>
      </w:r>
      <w:r w:rsidR="007A7E00">
        <w:rPr>
          <w:rFonts w:ascii="Times New Roman" w:hAnsi="Times New Roman" w:cs="Times New Roman"/>
          <w:sz w:val="28"/>
          <w:szCs w:val="28"/>
        </w:rPr>
        <w:t xml:space="preserve"> </w:t>
      </w:r>
      <w:r w:rsidR="001A0D78" w:rsidRPr="00910BB3">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7A7E00" w:rsidP="007A7E00">
      <w:pPr>
        <w:jc w:val="both"/>
        <w:rPr>
          <w:rFonts w:ascii="Times New Roman" w:hAnsi="Times New Roman" w:cs="Times New Roman"/>
          <w:sz w:val="28"/>
          <w:szCs w:val="28"/>
        </w:rPr>
      </w:pPr>
      <w:r w:rsidRPr="007A7E00">
        <w:rPr>
          <w:rFonts w:ascii="Times New Roman" w:hAnsi="Times New Roman" w:cs="Times New Roman"/>
          <w:sz w:val="28"/>
          <w:szCs w:val="28"/>
        </w:rPr>
        <w:t xml:space="preserve">на официальном сайте Уполномоченного органа </w:t>
      </w:r>
      <w:hyperlink r:id="rId10" w:history="1">
        <w:r w:rsidRPr="007A7E00">
          <w:rPr>
            <w:rStyle w:val="a3"/>
            <w:rFonts w:ascii="Times New Roman" w:hAnsi="Times New Roman" w:cs="Times New Roman"/>
            <w:sz w:val="28"/>
            <w:szCs w:val="28"/>
          </w:rPr>
          <w:t>https://www.</w:t>
        </w:r>
        <w:r w:rsidRPr="007A7E00">
          <w:rPr>
            <w:rStyle w:val="a3"/>
            <w:rFonts w:ascii="Times New Roman" w:hAnsi="Times New Roman" w:cs="Times New Roman"/>
            <w:sz w:val="28"/>
            <w:szCs w:val="28"/>
            <w:lang w:val="en-US"/>
          </w:rPr>
          <w:t>zabadm</w:t>
        </w:r>
        <w:r w:rsidRPr="007A7E00">
          <w:rPr>
            <w:rStyle w:val="a3"/>
            <w:rFonts w:ascii="Times New Roman" w:hAnsi="Times New Roman" w:cs="Times New Roman"/>
            <w:sz w:val="28"/>
            <w:szCs w:val="28"/>
          </w:rPr>
          <w:t>.</w:t>
        </w:r>
        <w:r w:rsidRPr="007A7E00">
          <w:rPr>
            <w:rStyle w:val="a3"/>
            <w:rFonts w:ascii="Times New Roman" w:hAnsi="Times New Roman" w:cs="Times New Roman"/>
            <w:sz w:val="28"/>
            <w:szCs w:val="28"/>
            <w:lang w:val="en-US"/>
          </w:rPr>
          <w:t>ru</w:t>
        </w:r>
      </w:hyperlink>
      <w:r w:rsidRPr="007A7E00">
        <w:rPr>
          <w:rFonts w:ascii="Times New Roman" w:hAnsi="Times New Roman" w:cs="Times New Roman"/>
          <w:sz w:val="28"/>
          <w:szCs w:val="28"/>
        </w:rPr>
        <w:t>.</w:t>
      </w:r>
      <w:r w:rsidRPr="007A7E00">
        <w:rPr>
          <w:rFonts w:ascii="Times New Roman" w:hAnsi="Times New Roman" w:cs="Times New Roman"/>
          <w:i/>
          <w:sz w:val="28"/>
          <w:szCs w:val="28"/>
        </w:rPr>
        <w:t xml:space="preserve"> </w:t>
      </w:r>
      <w:r w:rsidR="006A1DE9"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7A7E00" w:rsidP="007A7E00">
      <w:pPr>
        <w:jc w:val="both"/>
        <w:rPr>
          <w:rFonts w:ascii="Times New Roman" w:hAnsi="Times New Roman" w:cs="Times New Roman"/>
          <w:sz w:val="28"/>
          <w:szCs w:val="28"/>
        </w:rPr>
      </w:pPr>
      <w:r>
        <w:rPr>
          <w:rFonts w:ascii="Times New Roman" w:hAnsi="Times New Roman" w:cs="Times New Roman"/>
          <w:sz w:val="28"/>
          <w:szCs w:val="28"/>
        </w:rPr>
        <w:t xml:space="preserve">          </w:t>
      </w:r>
      <w:r w:rsidR="006A1DE9"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7A7E00">
      <w:pPr>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7A7E00">
      <w:pPr>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910BB3">
        <w:rPr>
          <w:rFonts w:ascii="Times New Roman" w:hAnsi="Times New Roman" w:cs="Times New Roman"/>
          <w:sz w:val="28"/>
          <w:szCs w:val="28"/>
        </w:rPr>
        <w:lastRenderedPageBreak/>
        <w:t>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6647DE">
      <w:pPr>
        <w:ind w:firstLine="709"/>
        <w:jc w:val="center"/>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6647D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6647D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A7E00" w:rsidRPr="007A7E00" w:rsidRDefault="007A7E00" w:rsidP="007A7E00">
      <w:pPr>
        <w:numPr>
          <w:ilvl w:val="0"/>
          <w:numId w:val="121"/>
        </w:numPr>
        <w:ind w:firstLine="709"/>
        <w:jc w:val="both"/>
        <w:rPr>
          <w:rFonts w:ascii="Times New Roman" w:hAnsi="Times New Roman" w:cs="Times New Roman"/>
          <w:iCs/>
          <w:sz w:val="28"/>
          <w:szCs w:val="28"/>
        </w:rPr>
      </w:pPr>
      <w:r w:rsidRPr="007A7E00">
        <w:rPr>
          <w:rFonts w:ascii="Times New Roman" w:hAnsi="Times New Roman" w:cs="Times New Roman"/>
          <w:iCs/>
          <w:sz w:val="28"/>
          <w:szCs w:val="28"/>
        </w:rPr>
        <w:t>Муниципальная услуга предоставляется</w:t>
      </w:r>
      <w:r w:rsidRPr="007A7E00">
        <w:rPr>
          <w:rFonts w:ascii="Times New Roman" w:hAnsi="Times New Roman" w:cs="Times New Roman"/>
          <w:i/>
          <w:iCs/>
          <w:sz w:val="28"/>
          <w:szCs w:val="28"/>
        </w:rPr>
        <w:t xml:space="preserve"> </w:t>
      </w:r>
      <w:r w:rsidRPr="007A7E00">
        <w:rPr>
          <w:rFonts w:ascii="Times New Roman" w:hAnsi="Times New Roman" w:cs="Times New Roman"/>
          <w:sz w:val="28"/>
          <w:szCs w:val="28"/>
        </w:rPr>
        <w:t>Администрацией городского поселения "Забайкальское" муниципального района «Забайкальский район» (далее – Уполномоченный орган).</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90258F" w:rsidRDefault="0090258F"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90258F" w:rsidRDefault="0090258F"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90258F" w:rsidRDefault="0090258F" w:rsidP="003E1A7A">
      <w:pPr>
        <w:ind w:firstLine="709"/>
        <w:jc w:val="both"/>
        <w:rPr>
          <w:rFonts w:ascii="Times New Roman" w:hAnsi="Times New Roman" w:cs="Times New Roman"/>
          <w:b/>
          <w:sz w:val="28"/>
          <w:szCs w:val="28"/>
        </w:rPr>
      </w:pP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w:t>
      </w:r>
      <w:r w:rsidRPr="00910BB3">
        <w:rPr>
          <w:rFonts w:ascii="Times New Roman" w:hAnsi="Times New Roman" w:cs="Times New Roman"/>
          <w:sz w:val="28"/>
          <w:szCs w:val="28"/>
        </w:rPr>
        <w:lastRenderedPageBreak/>
        <w:t>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6647DE" w:rsidRDefault="006647DE"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647DE" w:rsidRDefault="006647DE"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6647DE" w:rsidRDefault="006647DE" w:rsidP="00B11EED">
      <w:pPr>
        <w:ind w:firstLine="709"/>
        <w:jc w:val="both"/>
        <w:rPr>
          <w:rFonts w:ascii="Times New Roman" w:hAnsi="Times New Roman" w:cs="Times New Roman"/>
          <w:b/>
          <w:sz w:val="28"/>
          <w:szCs w:val="28"/>
        </w:rPr>
      </w:pPr>
      <w:bookmarkStart w:id="6" w:name="bookmark252"/>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6647DE" w:rsidRDefault="006647DE" w:rsidP="00B11EED">
      <w:pPr>
        <w:ind w:firstLine="709"/>
        <w:jc w:val="both"/>
        <w:rPr>
          <w:rFonts w:ascii="Times New Roman" w:hAnsi="Times New Roman" w:cs="Times New Roman"/>
          <w:b/>
          <w:sz w:val="28"/>
          <w:szCs w:val="28"/>
        </w:rPr>
      </w:pPr>
      <w:bookmarkStart w:id="7" w:name="bookmark253"/>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6647DE" w:rsidRDefault="006647DE" w:rsidP="00B11EED">
      <w:pPr>
        <w:ind w:firstLine="709"/>
        <w:jc w:val="both"/>
        <w:rPr>
          <w:rFonts w:ascii="Times New Roman" w:hAnsi="Times New Roman" w:cs="Times New Roman"/>
          <w:b/>
          <w:sz w:val="28"/>
          <w:szCs w:val="28"/>
        </w:rPr>
      </w:pPr>
      <w:bookmarkStart w:id="8" w:name="bookmark254"/>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6647DE" w:rsidRDefault="006647DE" w:rsidP="00B11EED">
      <w:pPr>
        <w:ind w:firstLine="709"/>
        <w:jc w:val="both"/>
        <w:rPr>
          <w:rFonts w:ascii="Times New Roman" w:hAnsi="Times New Roman" w:cs="Times New Roman"/>
          <w:b/>
          <w:sz w:val="28"/>
          <w:szCs w:val="28"/>
        </w:rPr>
      </w:pPr>
      <w:bookmarkStart w:id="10" w:name="bookmark256"/>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6647DE" w:rsidRDefault="006647DE" w:rsidP="00B11EED">
      <w:pPr>
        <w:ind w:firstLine="709"/>
        <w:jc w:val="both"/>
        <w:rPr>
          <w:rFonts w:ascii="Times New Roman" w:hAnsi="Times New Roman" w:cs="Times New Roman"/>
          <w:b/>
          <w:sz w:val="28"/>
          <w:szCs w:val="28"/>
        </w:rPr>
      </w:pPr>
      <w:bookmarkStart w:id="12" w:name="bookmark259"/>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6647DE" w:rsidRDefault="006647DE" w:rsidP="00B11EED">
      <w:pPr>
        <w:ind w:firstLine="709"/>
        <w:jc w:val="both"/>
        <w:rPr>
          <w:rFonts w:ascii="Times New Roman" w:hAnsi="Times New Roman" w:cs="Times New Roman"/>
          <w:b/>
          <w:sz w:val="28"/>
          <w:szCs w:val="28"/>
        </w:rPr>
      </w:pPr>
      <w:bookmarkStart w:id="15" w:name="bookmark262"/>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6647DE" w:rsidRDefault="006647DE" w:rsidP="00B11EED">
      <w:pPr>
        <w:ind w:firstLine="709"/>
        <w:jc w:val="both"/>
        <w:rPr>
          <w:rFonts w:ascii="Times New Roman" w:hAnsi="Times New Roman" w:cs="Times New Roman"/>
          <w:b/>
          <w:sz w:val="28"/>
          <w:szCs w:val="28"/>
        </w:rPr>
      </w:pPr>
      <w:bookmarkStart w:id="16" w:name="bookmark263"/>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6647DE" w:rsidRDefault="006647DE" w:rsidP="00B11EED">
      <w:pPr>
        <w:ind w:firstLine="709"/>
        <w:jc w:val="both"/>
        <w:rPr>
          <w:rFonts w:ascii="Times New Roman" w:hAnsi="Times New Roman" w:cs="Times New Roman"/>
          <w:b/>
          <w:sz w:val="28"/>
          <w:szCs w:val="28"/>
        </w:rPr>
      </w:pPr>
      <w:bookmarkStart w:id="17" w:name="bookmark264"/>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6647DE" w:rsidRDefault="006647DE" w:rsidP="00B11EED">
      <w:pPr>
        <w:ind w:firstLine="709"/>
        <w:jc w:val="both"/>
        <w:rPr>
          <w:rFonts w:ascii="Times New Roman" w:hAnsi="Times New Roman" w:cs="Times New Roman"/>
          <w:b/>
          <w:sz w:val="28"/>
          <w:szCs w:val="28"/>
        </w:rPr>
      </w:pPr>
      <w:bookmarkStart w:id="18" w:name="bookmark266"/>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6647DE" w:rsidRDefault="006647DE"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6647DE" w:rsidRDefault="006647DE" w:rsidP="00B11EED">
      <w:pPr>
        <w:ind w:firstLine="709"/>
        <w:jc w:val="both"/>
        <w:rPr>
          <w:rFonts w:ascii="Times New Roman" w:hAnsi="Times New Roman" w:cs="Times New Roman"/>
          <w:b/>
          <w:sz w:val="28"/>
          <w:szCs w:val="28"/>
        </w:rPr>
      </w:pPr>
      <w:bookmarkStart w:id="19" w:name="bookmark267"/>
    </w:p>
    <w:p w:rsidR="000D7C5C" w:rsidRPr="00910BB3" w:rsidRDefault="00B11EED" w:rsidP="006647D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6647DE" w:rsidRDefault="006647DE" w:rsidP="00B11EED">
      <w:pPr>
        <w:ind w:firstLine="709"/>
        <w:jc w:val="both"/>
        <w:rPr>
          <w:rFonts w:ascii="Times New Roman" w:hAnsi="Times New Roman" w:cs="Times New Roman"/>
          <w:b/>
          <w:sz w:val="28"/>
          <w:szCs w:val="28"/>
        </w:rPr>
      </w:pPr>
      <w:bookmarkStart w:id="21" w:name="bookmark269"/>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6647DE" w:rsidRDefault="006647DE" w:rsidP="00B11EED">
      <w:pPr>
        <w:ind w:firstLine="709"/>
        <w:jc w:val="both"/>
        <w:rPr>
          <w:rFonts w:ascii="Times New Roman" w:hAnsi="Times New Roman" w:cs="Times New Roman"/>
          <w:b/>
          <w:sz w:val="28"/>
          <w:szCs w:val="28"/>
        </w:rPr>
      </w:pPr>
      <w:bookmarkStart w:id="23" w:name="bookmark271"/>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6647DE" w:rsidRDefault="006647DE" w:rsidP="00B11EED">
      <w:pPr>
        <w:ind w:firstLine="709"/>
        <w:jc w:val="both"/>
        <w:rPr>
          <w:rFonts w:ascii="Times New Roman" w:hAnsi="Times New Roman" w:cs="Times New Roman"/>
          <w:b/>
          <w:sz w:val="28"/>
          <w:szCs w:val="28"/>
        </w:rPr>
      </w:pPr>
      <w:bookmarkStart w:id="25" w:name="bookmark275"/>
    </w:p>
    <w:p w:rsidR="000D7C5C" w:rsidRPr="00910BB3" w:rsidRDefault="00B11EED" w:rsidP="0090258F">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5"/>
    </w:p>
    <w:p w:rsidR="000D7C5C" w:rsidRPr="00910BB3" w:rsidRDefault="001A0D78" w:rsidP="007546E9">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46E9" w:rsidRDefault="007546E9" w:rsidP="00B11EED">
      <w:pPr>
        <w:ind w:firstLine="709"/>
        <w:jc w:val="both"/>
        <w:rPr>
          <w:rFonts w:ascii="Times New Roman" w:hAnsi="Times New Roman" w:cs="Times New Roman"/>
          <w:b/>
          <w:sz w:val="28"/>
          <w:szCs w:val="28"/>
        </w:rPr>
      </w:pP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546E9" w:rsidRDefault="007546E9" w:rsidP="00F55C87">
      <w:pPr>
        <w:ind w:firstLine="709"/>
        <w:jc w:val="both"/>
        <w:rPr>
          <w:rFonts w:ascii="Times New Roman" w:hAnsi="Times New Roman" w:cs="Times New Roman"/>
          <w:b/>
          <w:sz w:val="28"/>
          <w:szCs w:val="28"/>
        </w:rPr>
      </w:pP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46E9" w:rsidRDefault="007546E9" w:rsidP="001A152E">
      <w:pPr>
        <w:ind w:firstLine="709"/>
        <w:jc w:val="both"/>
        <w:rPr>
          <w:rFonts w:ascii="Times New Roman" w:hAnsi="Times New Roman" w:cs="Times New Roman"/>
          <w:b/>
          <w:sz w:val="28"/>
          <w:szCs w:val="28"/>
        </w:rPr>
      </w:pP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258F" w:rsidRDefault="0090258F" w:rsidP="007546E9">
      <w:pPr>
        <w:ind w:firstLine="709"/>
        <w:jc w:val="center"/>
        <w:rPr>
          <w:rFonts w:ascii="Times New Roman" w:hAnsi="Times New Roman" w:cs="Times New Roman"/>
          <w:b/>
          <w:sz w:val="28"/>
          <w:szCs w:val="28"/>
        </w:rPr>
      </w:pPr>
      <w:bookmarkStart w:id="30" w:name="bookmark280"/>
    </w:p>
    <w:p w:rsidR="000D7C5C" w:rsidRPr="00910BB3" w:rsidRDefault="0070703A" w:rsidP="007546E9">
      <w:pPr>
        <w:ind w:firstLine="709"/>
        <w:jc w:val="center"/>
        <w:rPr>
          <w:rFonts w:ascii="Times New Roman" w:hAnsi="Times New Roman" w:cs="Times New Roman"/>
          <w:b/>
          <w:sz w:val="28"/>
          <w:szCs w:val="28"/>
        </w:rPr>
      </w:pPr>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7546E9" w:rsidRDefault="007546E9" w:rsidP="00B11EED">
      <w:pPr>
        <w:ind w:firstLine="709"/>
        <w:jc w:val="both"/>
        <w:rPr>
          <w:rFonts w:ascii="Times New Roman" w:hAnsi="Times New Roman" w:cs="Times New Roman"/>
          <w:b/>
          <w:sz w:val="28"/>
          <w:szCs w:val="28"/>
        </w:rPr>
      </w:pPr>
      <w:bookmarkStart w:id="32" w:name="bookmark282"/>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546E9" w:rsidRDefault="007546E9" w:rsidP="00B11EED">
      <w:pPr>
        <w:ind w:firstLine="709"/>
        <w:jc w:val="both"/>
        <w:rPr>
          <w:rFonts w:ascii="Times New Roman" w:hAnsi="Times New Roman" w:cs="Times New Roman"/>
          <w:b/>
          <w:sz w:val="28"/>
          <w:szCs w:val="28"/>
        </w:rPr>
      </w:pPr>
      <w:bookmarkStart w:id="34" w:name="bookmark284"/>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46E9" w:rsidRDefault="007546E9" w:rsidP="00B11EED">
      <w:pPr>
        <w:ind w:firstLine="709"/>
        <w:jc w:val="both"/>
        <w:rPr>
          <w:rFonts w:ascii="Times New Roman" w:hAnsi="Times New Roman" w:cs="Times New Roman"/>
          <w:b/>
          <w:sz w:val="28"/>
          <w:szCs w:val="28"/>
        </w:rPr>
      </w:pPr>
      <w:bookmarkStart w:id="36" w:name="bookmark286"/>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46E9" w:rsidRDefault="007546E9" w:rsidP="007546E9">
      <w:pPr>
        <w:ind w:firstLine="709"/>
        <w:jc w:val="center"/>
        <w:rPr>
          <w:rFonts w:ascii="Times New Roman" w:hAnsi="Times New Roman" w:cs="Times New Roman"/>
          <w:b/>
          <w:sz w:val="28"/>
          <w:szCs w:val="28"/>
        </w:rPr>
      </w:pPr>
    </w:p>
    <w:p w:rsidR="000D7C5C" w:rsidRPr="00910BB3" w:rsidRDefault="00B11EED" w:rsidP="007546E9">
      <w:pPr>
        <w:ind w:firstLine="709"/>
        <w:jc w:val="center"/>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7546E9" w:rsidRDefault="007546E9" w:rsidP="00B11EED">
      <w:pPr>
        <w:ind w:firstLine="709"/>
        <w:jc w:val="both"/>
        <w:rPr>
          <w:rFonts w:ascii="Times New Roman" w:hAnsi="Times New Roman" w:cs="Times New Roman"/>
          <w:b/>
          <w:sz w:val="28"/>
          <w:szCs w:val="28"/>
        </w:rPr>
      </w:pPr>
      <w:bookmarkStart w:id="41" w:name="bookmark292"/>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546E9" w:rsidRDefault="007546E9" w:rsidP="00B11EED">
      <w:pPr>
        <w:ind w:firstLine="709"/>
        <w:jc w:val="both"/>
        <w:rPr>
          <w:rFonts w:ascii="Times New Roman" w:hAnsi="Times New Roman" w:cs="Times New Roman"/>
          <w:b/>
          <w:sz w:val="28"/>
          <w:szCs w:val="28"/>
        </w:rPr>
      </w:pPr>
      <w:bookmarkStart w:id="42" w:name="bookmark293"/>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3B01EB" w:rsidRDefault="001A152E" w:rsidP="007F6FF5">
      <w:pPr>
        <w:rPr>
          <w:rFonts w:ascii="Times New Roman" w:hAnsi="Times New Roman" w:cs="Times New Roman"/>
          <w:b/>
          <w:color w:val="auto"/>
          <w:sz w:val="28"/>
          <w:szCs w:val="28"/>
        </w:rPr>
      </w:pPr>
      <w:bookmarkStart w:id="43" w:name="bookmark295"/>
    </w:p>
    <w:p w:rsidR="000D7C5C" w:rsidRPr="003B01EB" w:rsidRDefault="001A0D78" w:rsidP="007F6FF5">
      <w:pPr>
        <w:jc w:val="center"/>
        <w:rPr>
          <w:rFonts w:ascii="Times New Roman" w:hAnsi="Times New Roman" w:cs="Times New Roman"/>
          <w:b/>
          <w:i/>
          <w:color w:val="auto"/>
        </w:rPr>
      </w:pPr>
      <w:r w:rsidRPr="003B01EB">
        <w:rPr>
          <w:rFonts w:ascii="Times New Roman" w:hAnsi="Times New Roman" w:cs="Times New Roman"/>
          <w:b/>
          <w:i/>
          <w:color w:val="auto"/>
        </w:rPr>
        <w:t>Форма решения об установлении публичного сервитута</w:t>
      </w:r>
      <w:bookmarkEnd w:id="43"/>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w:t>
      </w:r>
      <w:r w:rsidR="003B01EB">
        <w:rPr>
          <w:rFonts w:ascii="Times New Roman" w:hAnsi="Times New Roman" w:cs="Times New Roman"/>
        </w:rPr>
        <w:t>_________________________</w:t>
      </w:r>
      <w:r w:rsidR="007F6FF5" w:rsidRPr="00910BB3">
        <w:rPr>
          <w:rFonts w:ascii="Times New Roman" w:hAnsi="Times New Roman" w:cs="Times New Roman"/>
        </w:rPr>
        <w:t>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w:t>
      </w:r>
      <w:r w:rsidR="003B01EB">
        <w:rPr>
          <w:rFonts w:ascii="Times New Roman" w:hAnsi="Times New Roman" w:cs="Times New Roman"/>
        </w:rPr>
        <w:t>__________________________</w:t>
      </w:r>
      <w:r w:rsidR="007F6FF5" w:rsidRPr="00910BB3">
        <w:rPr>
          <w:rFonts w:ascii="Times New Roman" w:hAnsi="Times New Roman" w:cs="Times New Roman"/>
        </w:rPr>
        <w:t>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w:t>
      </w:r>
      <w:r w:rsidR="003B01EB">
        <w:rPr>
          <w:rFonts w:ascii="Times New Roman" w:hAnsi="Times New Roman" w:cs="Times New Roman"/>
        </w:rPr>
        <w:t>___________________</w:t>
      </w:r>
      <w:r w:rsidR="007F6FF5" w:rsidRPr="00910BB3">
        <w:rPr>
          <w:rFonts w:ascii="Times New Roman" w:hAnsi="Times New Roman" w:cs="Times New Roman"/>
        </w:rPr>
        <w:t>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w:t>
      </w:r>
      <w:r w:rsidR="003B01EB">
        <w:rPr>
          <w:rFonts w:ascii="Times New Roman" w:hAnsi="Times New Roman" w:cs="Times New Roman"/>
        </w:rPr>
        <w:t>________________</w:t>
      </w:r>
      <w:r w:rsidR="007F6FF5" w:rsidRPr="00910BB3">
        <w:rPr>
          <w:rFonts w:ascii="Times New Roman" w:hAnsi="Times New Roman" w:cs="Times New Roman"/>
        </w:rPr>
        <w:t xml:space="preserve">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w:t>
      </w:r>
      <w:r w:rsidR="003B01EB">
        <w:rPr>
          <w:rFonts w:ascii="Times New Roman" w:hAnsi="Times New Roman" w:cs="Times New Roman"/>
        </w:rPr>
        <w:t>__________________________</w:t>
      </w:r>
      <w:r w:rsidR="007F6FF5" w:rsidRPr="00910BB3">
        <w:rPr>
          <w:rFonts w:ascii="Times New Roman" w:hAnsi="Times New Roman" w:cs="Times New Roman"/>
        </w:rPr>
        <w:t>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w:t>
      </w:r>
      <w:r w:rsidR="003B01EB">
        <w:rPr>
          <w:rFonts w:ascii="Times New Roman" w:hAnsi="Times New Roman" w:cs="Times New Roman"/>
        </w:rPr>
        <w:t>_____________________</w:t>
      </w:r>
      <w:r w:rsidR="007F6FF5" w:rsidRPr="00910BB3">
        <w:rPr>
          <w:rFonts w:ascii="Times New Roman" w:hAnsi="Times New Roman" w:cs="Times New Roman"/>
        </w:rPr>
        <w:t>_____</w:t>
      </w:r>
    </w:p>
    <w:p w:rsidR="007F6FF5" w:rsidRPr="00910BB3" w:rsidRDefault="007F6FF5" w:rsidP="007F6FF5">
      <w:pPr>
        <w:rPr>
          <w:rFonts w:ascii="Times New Roman" w:hAnsi="Times New Roman" w:cs="Times New Roman"/>
        </w:rPr>
      </w:pPr>
      <w:bookmarkStart w:id="44" w:name="bookmark296"/>
    </w:p>
    <w:p w:rsidR="000D7C5C" w:rsidRPr="003B01EB" w:rsidRDefault="001A0D78" w:rsidP="00910BB3">
      <w:pPr>
        <w:ind w:firstLine="709"/>
        <w:jc w:val="center"/>
        <w:rPr>
          <w:rFonts w:ascii="Times New Roman" w:hAnsi="Times New Roman" w:cs="Times New Roman"/>
          <w:b/>
        </w:rPr>
      </w:pPr>
      <w:r w:rsidRPr="003B01EB">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w:t>
      </w:r>
      <w:r w:rsidR="003B01EB">
        <w:rPr>
          <w:rFonts w:ascii="Times New Roman" w:hAnsi="Times New Roman" w:cs="Times New Roman"/>
        </w:rPr>
        <w:t>________________</w:t>
      </w:r>
      <w:r w:rsidR="007F6FF5" w:rsidRPr="00910BB3">
        <w:rPr>
          <w:rFonts w:ascii="Times New Roman" w:hAnsi="Times New Roman" w:cs="Times New Roman"/>
        </w:rPr>
        <w:t>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r w:rsidR="003B01EB">
        <w:rPr>
          <w:rFonts w:ascii="Times New Roman" w:hAnsi="Times New Roman" w:cs="Times New Roman"/>
        </w:rPr>
        <w:t>__________________________________________________________________</w:t>
      </w:r>
      <w:r w:rsidR="007F6FF5"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w:t>
      </w:r>
      <w:r w:rsidR="003B01EB">
        <w:rPr>
          <w:rFonts w:ascii="Times New Roman" w:hAnsi="Times New Roman" w:cs="Times New Roman"/>
        </w:rPr>
        <w:t>_____________________________________</w:t>
      </w:r>
      <w:r w:rsidR="007F6FF5" w:rsidRPr="00910BB3">
        <w:rPr>
          <w:rFonts w:ascii="Times New Roman" w:hAnsi="Times New Roman" w:cs="Times New Roman"/>
        </w:rPr>
        <w:t>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w:t>
      </w:r>
      <w:r w:rsidR="003B01EB">
        <w:rPr>
          <w:rFonts w:ascii="Times New Roman" w:hAnsi="Times New Roman" w:cs="Times New Roman"/>
        </w:rPr>
        <w:t>___________________________________</w:t>
      </w:r>
      <w:r w:rsidR="007F6FF5" w:rsidRPr="00910BB3">
        <w:rPr>
          <w:rFonts w:ascii="Times New Roman" w:hAnsi="Times New Roman" w:cs="Times New Roman"/>
        </w:rPr>
        <w:t>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w:t>
      </w:r>
      <w:r w:rsidR="003B01EB">
        <w:rPr>
          <w:rFonts w:ascii="Times New Roman" w:hAnsi="Times New Roman" w:cs="Times New Roman"/>
        </w:rPr>
        <w:t>____________________________________________________</w:t>
      </w:r>
      <w:r w:rsidR="007F6FF5" w:rsidRPr="00910BB3">
        <w:rPr>
          <w:rFonts w:ascii="Times New Roman" w:hAnsi="Times New Roman" w:cs="Times New Roman"/>
        </w:rPr>
        <w:t>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w:t>
      </w:r>
      <w:r w:rsidR="003B01EB">
        <w:rPr>
          <w:rFonts w:ascii="Times New Roman" w:hAnsi="Times New Roman" w:cs="Times New Roman"/>
        </w:rPr>
        <w:t>___________________________________</w:t>
      </w:r>
      <w:r w:rsidR="007F6FF5" w:rsidRPr="00910BB3">
        <w:rPr>
          <w:rFonts w:ascii="Times New Roman" w:hAnsi="Times New Roman" w:cs="Times New Roman"/>
        </w:rPr>
        <w:t>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w:t>
      </w:r>
      <w:r w:rsidR="003B01EB">
        <w:rPr>
          <w:rFonts w:ascii="Times New Roman" w:hAnsi="Times New Roman" w:cs="Times New Roman"/>
        </w:rPr>
        <w:t>_____________________________________</w:t>
      </w:r>
      <w:r w:rsidR="007F6FF5" w:rsidRPr="00910BB3">
        <w:rPr>
          <w:rFonts w:ascii="Times New Roman" w:hAnsi="Times New Roman" w:cs="Times New Roman"/>
        </w:rPr>
        <w:t>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w:t>
      </w:r>
      <w:r w:rsidR="003B01EB">
        <w:rPr>
          <w:rFonts w:ascii="Times New Roman" w:hAnsi="Times New Roman" w:cs="Times New Roman"/>
        </w:rPr>
        <w:t>____________________</w:t>
      </w:r>
      <w:r w:rsidR="007F6FF5" w:rsidRPr="00910BB3">
        <w:rPr>
          <w:rFonts w:ascii="Times New Roman" w:hAnsi="Times New Roman" w:cs="Times New Roman"/>
        </w:rPr>
        <w:t>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w:t>
      </w:r>
      <w:r w:rsidR="003B01EB">
        <w:rPr>
          <w:rFonts w:ascii="Times New Roman" w:hAnsi="Times New Roman" w:cs="Times New Roman"/>
        </w:rPr>
        <w:t>_____________________________________________________</w:t>
      </w:r>
      <w:r w:rsidR="007F6FF5" w:rsidRPr="00910BB3">
        <w:rPr>
          <w:rFonts w:ascii="Times New Roman" w:hAnsi="Times New Roman" w:cs="Times New Roman"/>
        </w:rPr>
        <w:t>___</w:t>
      </w:r>
    </w:p>
    <w:p w:rsidR="007F6FF5" w:rsidRPr="00910BB3" w:rsidRDefault="007F6FF5" w:rsidP="007F6FF5">
      <w:pPr>
        <w:ind w:firstLine="709"/>
        <w:jc w:val="both"/>
        <w:rPr>
          <w:rFonts w:ascii="Times New Roman" w:hAnsi="Times New Roman" w:cs="Times New Roman"/>
        </w:rPr>
      </w:pPr>
    </w:p>
    <w:p w:rsidR="007F6FF5" w:rsidRDefault="007F6FF5" w:rsidP="007F6FF5">
      <w:pPr>
        <w:ind w:firstLine="709"/>
        <w:jc w:val="both"/>
        <w:rPr>
          <w:rFonts w:ascii="Times New Roman" w:hAnsi="Times New Roman" w:cs="Times New Roman"/>
        </w:rPr>
      </w:pPr>
    </w:p>
    <w:p w:rsidR="00AB5B9B" w:rsidRDefault="00AB5B9B" w:rsidP="007F6FF5">
      <w:pPr>
        <w:ind w:firstLine="709"/>
        <w:jc w:val="both"/>
        <w:rPr>
          <w:rFonts w:ascii="Times New Roman" w:hAnsi="Times New Roman" w:cs="Times New Roman"/>
        </w:rPr>
      </w:pPr>
    </w:p>
    <w:p w:rsidR="00AB5B9B" w:rsidRPr="00910BB3" w:rsidRDefault="00AB5B9B"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B05DE0" w:rsidRDefault="001A0D78" w:rsidP="00712C6D">
      <w:pPr>
        <w:ind w:left="4536"/>
        <w:jc w:val="right"/>
        <w:rPr>
          <w:rFonts w:ascii="Times New Roman" w:hAnsi="Times New Roman" w:cs="Times New Roman"/>
        </w:rPr>
      </w:pPr>
      <w:r w:rsidRPr="00910BB3">
        <w:rPr>
          <w:rFonts w:ascii="Times New Roman" w:hAnsi="Times New Roman" w:cs="Times New Roman"/>
        </w:rPr>
        <w:t>Приложение №</w:t>
      </w:r>
      <w:r w:rsidR="001A152E" w:rsidRPr="00910BB3">
        <w:rPr>
          <w:rFonts w:ascii="Times New Roman" w:hAnsi="Times New Roman" w:cs="Times New Roman"/>
        </w:rPr>
        <w:t> </w:t>
      </w:r>
      <w:r w:rsidRPr="00910BB3">
        <w:rPr>
          <w:rFonts w:ascii="Times New Roman" w:hAnsi="Times New Roman" w:cs="Times New Roman"/>
        </w:rPr>
        <w:t xml:space="preserve">2 </w:t>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t xml:space="preserve">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p w:rsidR="000D7C5C" w:rsidRPr="003B01EB" w:rsidRDefault="001A0D78" w:rsidP="00712C6D">
      <w:pPr>
        <w:jc w:val="center"/>
        <w:rPr>
          <w:rFonts w:ascii="Times New Roman" w:hAnsi="Times New Roman" w:cs="Times New Roman"/>
          <w:b/>
          <w:color w:val="FF0000"/>
        </w:rPr>
      </w:pPr>
      <w:r w:rsidRPr="003B01EB">
        <w:rPr>
          <w:rFonts w:ascii="Times New Roman" w:hAnsi="Times New Roman" w:cs="Times New Roman"/>
          <w:b/>
          <w:color w:val="FF0000"/>
        </w:rPr>
        <w:t>Форма решения об отказе в предоставлении муниципальной</w:t>
      </w:r>
      <w:bookmarkStart w:id="46" w:name="bookmark298"/>
      <w:bookmarkEnd w:id="45"/>
      <w:r w:rsidR="001A152E" w:rsidRPr="003B01EB">
        <w:rPr>
          <w:rFonts w:ascii="Times New Roman" w:hAnsi="Times New Roman" w:cs="Times New Roman"/>
          <w:b/>
          <w:color w:val="FF0000"/>
        </w:rPr>
        <w:t xml:space="preserve"> </w:t>
      </w:r>
      <w:r w:rsidRPr="003B01EB">
        <w:rPr>
          <w:rFonts w:ascii="Times New Roman" w:hAnsi="Times New Roman" w:cs="Times New Roman"/>
          <w:b/>
          <w:color w:val="FF0000"/>
        </w:rPr>
        <w:t>услуги</w:t>
      </w:r>
      <w:bookmarkEnd w:id="46"/>
    </w:p>
    <w:p w:rsidR="000D7C5C" w:rsidRPr="00910BB3" w:rsidRDefault="000D7C5C" w:rsidP="00712C6D">
      <w:pPr>
        <w:jc w:val="center"/>
        <w:rPr>
          <w:rFonts w:ascii="Times New Roman" w:hAnsi="Times New Roman" w:cs="Times New Roman"/>
          <w:i/>
          <w:color w:val="FF0000"/>
        </w:rPr>
      </w:pPr>
    </w:p>
    <w:p w:rsidR="003B01EB" w:rsidRPr="003B01EB" w:rsidRDefault="003B01EB" w:rsidP="003B01EB">
      <w:pPr>
        <w:ind w:left="5245" w:hanging="709"/>
        <w:jc w:val="center"/>
        <w:rPr>
          <w:rFonts w:ascii="Times New Roman" w:hAnsi="Times New Roman" w:cs="Times New Roman"/>
        </w:rPr>
      </w:pPr>
      <w:r w:rsidRPr="003B01EB">
        <w:rPr>
          <w:rFonts w:ascii="Times New Roman" w:hAnsi="Times New Roman" w:cs="Times New Roman"/>
        </w:rPr>
        <w:t>Кому: __________________________________</w:t>
      </w:r>
    </w:p>
    <w:p w:rsidR="003B01EB" w:rsidRPr="003B01EB" w:rsidRDefault="003B01EB" w:rsidP="003B01EB">
      <w:pPr>
        <w:ind w:left="5245" w:hanging="709"/>
        <w:jc w:val="center"/>
        <w:rPr>
          <w:rFonts w:ascii="Times New Roman" w:hAnsi="Times New Roman" w:cs="Times New Roman"/>
        </w:rPr>
      </w:pPr>
      <w:r w:rsidRPr="003B01EB">
        <w:rPr>
          <w:rFonts w:ascii="Times New Roman" w:hAnsi="Times New Roman" w:cs="Times New Roman"/>
        </w:rPr>
        <w:t>ИНН ___________________________________</w:t>
      </w:r>
    </w:p>
    <w:p w:rsidR="003B01EB" w:rsidRPr="003B01EB" w:rsidRDefault="003B01EB" w:rsidP="003B01EB">
      <w:pPr>
        <w:ind w:left="5245" w:hanging="709"/>
        <w:jc w:val="center"/>
        <w:rPr>
          <w:rFonts w:ascii="Times New Roman" w:hAnsi="Times New Roman" w:cs="Times New Roman"/>
        </w:rPr>
      </w:pPr>
      <w:r w:rsidRPr="003B01EB">
        <w:rPr>
          <w:rFonts w:ascii="Times New Roman" w:hAnsi="Times New Roman" w:cs="Times New Roman"/>
        </w:rPr>
        <w:t>Представитель: __________________________</w:t>
      </w:r>
    </w:p>
    <w:p w:rsidR="003B01EB" w:rsidRPr="003B01EB" w:rsidRDefault="003B01EB" w:rsidP="003B01EB">
      <w:pPr>
        <w:ind w:left="4678" w:hanging="142"/>
        <w:jc w:val="both"/>
        <w:rPr>
          <w:rFonts w:ascii="Times New Roman" w:hAnsi="Times New Roman" w:cs="Times New Roman"/>
        </w:rPr>
      </w:pPr>
      <w:r>
        <w:rPr>
          <w:rFonts w:ascii="Times New Roman" w:hAnsi="Times New Roman" w:cs="Times New Roman"/>
        </w:rPr>
        <w:t xml:space="preserve"> контактные данные заявителя</w:t>
      </w:r>
      <w:r w:rsidRPr="003B01EB">
        <w:rPr>
          <w:rFonts w:ascii="Times New Roman" w:hAnsi="Times New Roman" w:cs="Times New Roman"/>
        </w:rPr>
        <w:t>(представителя): ______________</w:t>
      </w:r>
      <w:r>
        <w:rPr>
          <w:rFonts w:ascii="Times New Roman" w:hAnsi="Times New Roman" w:cs="Times New Roman"/>
        </w:rPr>
        <w:t>___________________</w:t>
      </w:r>
      <w:r w:rsidRPr="003B01EB">
        <w:rPr>
          <w:rFonts w:ascii="Times New Roman" w:hAnsi="Times New Roman" w:cs="Times New Roman"/>
        </w:rPr>
        <w:t xml:space="preserve">_____ </w:t>
      </w:r>
    </w:p>
    <w:p w:rsidR="003B01EB" w:rsidRPr="003B01EB" w:rsidRDefault="003B01EB" w:rsidP="003B01EB">
      <w:pPr>
        <w:ind w:left="5245" w:hanging="709"/>
        <w:jc w:val="center"/>
        <w:rPr>
          <w:rFonts w:ascii="Times New Roman" w:hAnsi="Times New Roman" w:cs="Times New Roman"/>
        </w:rPr>
      </w:pPr>
      <w:r w:rsidRPr="003B01EB">
        <w:rPr>
          <w:rFonts w:ascii="Times New Roman" w:hAnsi="Times New Roman" w:cs="Times New Roman"/>
        </w:rPr>
        <w:t>Тел.: ___________________________________</w:t>
      </w:r>
    </w:p>
    <w:p w:rsidR="003B01EB" w:rsidRPr="003B01EB" w:rsidRDefault="003B01EB" w:rsidP="003B01EB">
      <w:pPr>
        <w:ind w:left="5245" w:hanging="709"/>
        <w:jc w:val="center"/>
        <w:rPr>
          <w:rFonts w:ascii="Times New Roman" w:hAnsi="Times New Roman" w:cs="Times New Roman"/>
        </w:rPr>
      </w:pPr>
      <w:r w:rsidRPr="003B01EB">
        <w:rPr>
          <w:rFonts w:ascii="Times New Roman" w:hAnsi="Times New Roman" w:cs="Times New Roman"/>
        </w:rPr>
        <w:t>Эл. почта: ______________________________</w:t>
      </w:r>
    </w:p>
    <w:p w:rsidR="003B01EB" w:rsidRPr="003B01EB" w:rsidRDefault="003B01EB" w:rsidP="003B01EB">
      <w:pPr>
        <w:ind w:left="5245" w:hanging="709"/>
        <w:jc w:val="center"/>
        <w:rPr>
          <w:rFonts w:ascii="Times New Roman" w:hAnsi="Times New Roman" w:cs="Times New Roman"/>
        </w:rPr>
      </w:pPr>
    </w:p>
    <w:p w:rsidR="00712C6D" w:rsidRPr="0090258F" w:rsidRDefault="00712C6D" w:rsidP="00712C6D">
      <w:pPr>
        <w:jc w:val="center"/>
        <w:rPr>
          <w:rFonts w:ascii="Times New Roman" w:hAnsi="Times New Roman" w:cs="Times New Roman"/>
          <w:b/>
        </w:rPr>
      </w:pPr>
    </w:p>
    <w:p w:rsidR="000D7C5C" w:rsidRPr="0090258F" w:rsidRDefault="001A0D78" w:rsidP="00712C6D">
      <w:pPr>
        <w:jc w:val="center"/>
        <w:rPr>
          <w:rFonts w:ascii="Times New Roman" w:hAnsi="Times New Roman" w:cs="Times New Roman"/>
          <w:b/>
        </w:rPr>
      </w:pPr>
      <w:r w:rsidRPr="0090258F">
        <w:rPr>
          <w:rFonts w:ascii="Times New Roman" w:hAnsi="Times New Roman" w:cs="Times New Roman"/>
          <w:b/>
        </w:rPr>
        <w:t>РЕШЕНИЕ</w:t>
      </w:r>
    </w:p>
    <w:p w:rsidR="000D7C5C" w:rsidRPr="0090258F" w:rsidRDefault="001A0D78" w:rsidP="00712C6D">
      <w:pPr>
        <w:jc w:val="center"/>
        <w:rPr>
          <w:rFonts w:ascii="Times New Roman" w:hAnsi="Times New Roman" w:cs="Times New Roman"/>
          <w:b/>
        </w:rPr>
      </w:pPr>
      <w:r w:rsidRPr="0090258F">
        <w:rPr>
          <w:rFonts w:ascii="Times New Roman" w:hAnsi="Times New Roman" w:cs="Times New Roman"/>
          <w:b/>
        </w:rPr>
        <w:t xml:space="preserve">об отказе в предоставлении </w:t>
      </w:r>
      <w:r w:rsidR="0070703A" w:rsidRPr="0090258F">
        <w:rPr>
          <w:rFonts w:ascii="Times New Roman" w:hAnsi="Times New Roman" w:cs="Times New Roman"/>
          <w:b/>
        </w:rPr>
        <w:t>муниципальной услуги</w:t>
      </w:r>
    </w:p>
    <w:p w:rsidR="003B01EB" w:rsidRPr="00910BB3" w:rsidRDefault="003B01EB" w:rsidP="00712C6D">
      <w:pPr>
        <w:jc w:val="center"/>
        <w:rPr>
          <w:rFonts w:ascii="Times New Roman" w:hAnsi="Times New Roman" w:cs="Times New Roman"/>
        </w:rPr>
      </w:pPr>
    </w:p>
    <w:p w:rsidR="000D7C5C" w:rsidRPr="00910BB3" w:rsidRDefault="007F6FF5" w:rsidP="003B01EB">
      <w:pPr>
        <w:jc w:val="both"/>
        <w:rPr>
          <w:rFonts w:ascii="Times New Roman" w:hAnsi="Times New Roman" w:cs="Times New Roman"/>
        </w:rPr>
      </w:pPr>
      <w:r w:rsidRPr="00910BB3">
        <w:rPr>
          <w:rFonts w:ascii="Times New Roman" w:hAnsi="Times New Roman" w:cs="Times New Roman"/>
        </w:rPr>
        <w:t>от_________</w:t>
      </w:r>
      <w:r w:rsidR="003B01EB">
        <w:rPr>
          <w:rFonts w:ascii="Times New Roman" w:hAnsi="Times New Roman" w:cs="Times New Roman"/>
        </w:rPr>
        <w:t xml:space="preserve">                                                                                                               </w:t>
      </w:r>
      <w:r w:rsidR="001A0D78" w:rsidRPr="00910BB3">
        <w:rPr>
          <w:rFonts w:ascii="Times New Roman" w:hAnsi="Times New Roman" w:cs="Times New Roman"/>
        </w:rPr>
        <w:t xml:space="preserve">№ </w:t>
      </w:r>
      <w:r w:rsidR="003B01EB">
        <w:rPr>
          <w:rFonts w:ascii="Times New Roman" w:hAnsi="Times New Roman" w:cs="Times New Roman"/>
        </w:rPr>
        <w:t>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w:t>
      </w:r>
      <w:r w:rsidR="003B01EB">
        <w:rPr>
          <w:rFonts w:ascii="Times New Roman" w:hAnsi="Times New Roman" w:cs="Times New Roman"/>
        </w:rPr>
        <w:t>_________________________________________________________________</w:t>
      </w:r>
      <w:r w:rsidR="007F6FF5" w:rsidRPr="00910BB3">
        <w:rPr>
          <w:rFonts w:ascii="Times New Roman" w:hAnsi="Times New Roman" w:cs="Times New Roman"/>
        </w:rPr>
        <w:t>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Default="00712C6D" w:rsidP="00712C6D">
      <w:pPr>
        <w:rPr>
          <w:rFonts w:ascii="Times New Roman" w:hAnsi="Times New Roman" w:cs="Times New Roman"/>
        </w:rPr>
      </w:pPr>
    </w:p>
    <w:p w:rsidR="00AB5B9B" w:rsidRDefault="00AB5B9B" w:rsidP="00712C6D">
      <w:pPr>
        <w:rPr>
          <w:rFonts w:ascii="Times New Roman" w:hAnsi="Times New Roman" w:cs="Times New Roman"/>
        </w:rPr>
      </w:pPr>
    </w:p>
    <w:p w:rsidR="00AB5B9B" w:rsidRPr="00910BB3" w:rsidRDefault="00AB5B9B"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B05DE0" w:rsidRDefault="001A0D78" w:rsidP="00910BB3">
      <w:pPr>
        <w:ind w:left="4536"/>
        <w:jc w:val="right"/>
        <w:rPr>
          <w:rFonts w:ascii="Times New Roman" w:hAnsi="Times New Roman" w:cs="Times New Roman"/>
        </w:rPr>
      </w:pPr>
      <w:bookmarkStart w:id="47" w:name="bookmark301"/>
      <w:r w:rsidRPr="00910BB3">
        <w:rPr>
          <w:rFonts w:ascii="Times New Roman" w:hAnsi="Times New Roman" w:cs="Times New Roman"/>
        </w:rPr>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w:t>
      </w:r>
    </w:p>
    <w:p w:rsidR="000D7C5C" w:rsidRPr="00910BB3" w:rsidRDefault="001A0D78" w:rsidP="00910BB3">
      <w:pPr>
        <w:ind w:left="4536"/>
        <w:jc w:val="right"/>
        <w:rPr>
          <w:rFonts w:ascii="Times New Roman" w:hAnsi="Times New Roman" w:cs="Times New Roman"/>
        </w:rPr>
      </w:pPr>
      <w:r w:rsidRPr="00910BB3">
        <w:rPr>
          <w:rFonts w:ascii="Times New Roman" w:hAnsi="Times New Roman" w:cs="Times New Roman"/>
        </w:rPr>
        <w:t>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8" w:name="bookmark302"/>
      <w:bookmarkEnd w:id="47"/>
      <w:r w:rsidRPr="00910BB3">
        <w:rPr>
          <w:rFonts w:ascii="Times New Roman" w:hAnsi="Times New Roman" w:cs="Times New Roman"/>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90258F" w:rsidRDefault="001A0D78" w:rsidP="00910BB3">
      <w:pPr>
        <w:jc w:val="center"/>
        <w:rPr>
          <w:rFonts w:ascii="Times New Roman" w:hAnsi="Times New Roman" w:cs="Times New Roman"/>
          <w:b/>
          <w:i/>
          <w:color w:val="auto"/>
        </w:rPr>
      </w:pPr>
      <w:r w:rsidRPr="0090258F">
        <w:rPr>
          <w:rFonts w:ascii="Times New Roman" w:hAnsi="Times New Roman" w:cs="Times New Roman"/>
          <w:b/>
          <w:i/>
          <w:color w:val="auto"/>
        </w:rPr>
        <w:t xml:space="preserve">Форма заявления о предоставлении </w:t>
      </w:r>
      <w:r w:rsidR="0070703A" w:rsidRPr="0090258F">
        <w:rPr>
          <w:rFonts w:ascii="Times New Roman" w:hAnsi="Times New Roman" w:cs="Times New Roman"/>
          <w:b/>
          <w:i/>
          <w:color w:val="auto"/>
        </w:rPr>
        <w:t>муниципальной услуги</w:t>
      </w:r>
      <w:r w:rsidRPr="0090258F">
        <w:rPr>
          <w:rFonts w:ascii="Times New Roman" w:hAnsi="Times New Roman" w:cs="Times New Roman"/>
          <w:b/>
          <w:i/>
          <w:color w:val="auto"/>
        </w:rPr>
        <w:t xml:space="preserve"> «Установление публичного сервитута в отдельных целях»</w:t>
      </w:r>
      <w:bookmarkEnd w:id="49"/>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3B01EB" w:rsidRDefault="001A0D78" w:rsidP="00910BB3">
            <w:pPr>
              <w:rPr>
                <w:rFonts w:ascii="Times New Roman" w:hAnsi="Times New Roman" w:cs="Times New Roman"/>
                <w:color w:val="FF0000"/>
              </w:rPr>
            </w:pPr>
            <w:r w:rsidRPr="003B01EB">
              <w:rPr>
                <w:rFonts w:ascii="Times New Roman" w:hAnsi="Times New Roman" w:cs="Times New Roman"/>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3B01EB">
          <w:headerReference w:type="even" r:id="rId11"/>
          <w:headerReference w:type="default" r:id="rId12"/>
          <w:pgSz w:w="11905" w:h="16837"/>
          <w:pgMar w:top="851" w:right="850" w:bottom="709" w:left="1701" w:header="0" w:footer="3" w:gutter="0"/>
          <w:cols w:space="720"/>
          <w:noEndnote/>
          <w:docGrid w:linePitch="360"/>
        </w:sectPr>
      </w:pPr>
    </w:p>
    <w:p w:rsidR="003B01EB" w:rsidRPr="003B01EB" w:rsidRDefault="00910BB3" w:rsidP="003B01EB">
      <w:pPr>
        <w:ind w:left="5387" w:hanging="5387"/>
        <w:jc w:val="right"/>
        <w:rPr>
          <w:rFonts w:ascii="Times New Roman" w:eastAsia="Times New Roman" w:hAnsi="Times New Roman" w:cs="Times New Roman"/>
          <w:sz w:val="28"/>
          <w:szCs w:val="28"/>
        </w:rPr>
      </w:pPr>
      <w:r w:rsidRPr="00910BB3">
        <w:br w:type="page"/>
      </w:r>
      <w:bookmarkStart w:id="50" w:name="bookmark299"/>
      <w:r w:rsidR="003B01EB">
        <w:t xml:space="preserve">                                                                                      </w:t>
      </w:r>
      <w:r w:rsidR="003B01EB" w:rsidRPr="003B01EB">
        <w:rPr>
          <w:rFonts w:ascii="Times New Roman" w:hAnsi="Times New Roman" w:cs="Times New Roman"/>
        </w:rPr>
        <w:t>Приложение № </w:t>
      </w:r>
      <w:r w:rsidR="00B05DE0">
        <w:rPr>
          <w:rFonts w:ascii="Times New Roman" w:hAnsi="Times New Roman" w:cs="Times New Roman"/>
        </w:rPr>
        <w:t>4</w:t>
      </w:r>
      <w:r w:rsidR="003B01EB">
        <w:rPr>
          <w:rFonts w:ascii="Times New Roman" w:hAnsi="Times New Roman" w:cs="Times New Roman"/>
        </w:rPr>
        <w:t xml:space="preserve">  к </w:t>
      </w:r>
      <w:r w:rsidR="003B01EB" w:rsidRPr="003B01EB">
        <w:rPr>
          <w:rFonts w:ascii="Times New Roman" w:hAnsi="Times New Roman" w:cs="Times New Roman"/>
        </w:rPr>
        <w:t>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p>
    <w:p w:rsidR="00910BB3" w:rsidRPr="00910BB3" w:rsidRDefault="00910BB3" w:rsidP="003B01EB">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Start w:id="51" w:name="bookmark300"/>
      <w:bookmarkEnd w:id="50"/>
      <w:r w:rsidR="003B01EB">
        <w:rPr>
          <w:rFonts w:ascii="Times New Roman" w:hAnsi="Times New Roman" w:cs="Times New Roman"/>
          <w:i/>
          <w:color w:val="FF0000"/>
        </w:rPr>
        <w:t xml:space="preserve"> </w:t>
      </w:r>
      <w:r w:rsidRPr="00910BB3">
        <w:rPr>
          <w:rFonts w:ascii="Times New Roman" w:hAnsi="Times New Roman" w:cs="Times New Roman"/>
          <w:i/>
          <w:color w:val="FF0000"/>
        </w:rPr>
        <w:t>предоставления услуги</w:t>
      </w:r>
      <w:bookmarkEnd w:id="51"/>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w:t>
      </w:r>
      <w:r w:rsidR="003B01EB">
        <w:rPr>
          <w:rFonts w:ascii="Times New Roman" w:hAnsi="Times New Roman" w:cs="Times New Roman"/>
        </w:rPr>
        <w:t>__________________________</w:t>
      </w:r>
      <w:r w:rsidRPr="00910BB3">
        <w:rPr>
          <w:rFonts w:ascii="Times New Roman" w:hAnsi="Times New Roman" w:cs="Times New Roman"/>
        </w:rPr>
        <w:t>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w:t>
      </w:r>
      <w:r w:rsidR="003B01EB">
        <w:rPr>
          <w:rFonts w:ascii="Times New Roman" w:hAnsi="Times New Roman" w:cs="Times New Roman"/>
        </w:rPr>
        <w:t>_______________________</w:t>
      </w:r>
      <w:r w:rsidRPr="00910BB3">
        <w:rPr>
          <w:rFonts w:ascii="Times New Roman" w:hAnsi="Times New Roman" w:cs="Times New Roman"/>
        </w:rPr>
        <w:t>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w:t>
      </w:r>
      <w:r w:rsidR="003B01EB">
        <w:rPr>
          <w:rFonts w:ascii="Times New Roman" w:hAnsi="Times New Roman" w:cs="Times New Roman"/>
        </w:rPr>
        <w:t>_________________</w:t>
      </w:r>
      <w:r w:rsidRPr="00910BB3">
        <w:rPr>
          <w:rFonts w:ascii="Times New Roman" w:hAnsi="Times New Roman" w:cs="Times New Roman"/>
        </w:rPr>
        <w:t>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w:t>
      </w:r>
      <w:r w:rsidR="003B01EB">
        <w:rPr>
          <w:rFonts w:ascii="Times New Roman" w:hAnsi="Times New Roman" w:cs="Times New Roman"/>
        </w:rPr>
        <w:t>_______________________________</w:t>
      </w:r>
      <w:r w:rsidRPr="00910BB3">
        <w:rPr>
          <w:rFonts w:ascii="Times New Roman" w:hAnsi="Times New Roman" w:cs="Times New Roman"/>
        </w:rPr>
        <w:t>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w:t>
      </w:r>
      <w:r w:rsidR="003B01EB">
        <w:rPr>
          <w:rFonts w:ascii="Times New Roman" w:hAnsi="Times New Roman" w:cs="Times New Roman"/>
        </w:rPr>
        <w:t>_________________________</w:t>
      </w:r>
      <w:r w:rsidRPr="00910BB3">
        <w:rPr>
          <w:rFonts w:ascii="Times New Roman" w:hAnsi="Times New Roman" w:cs="Times New Roman"/>
        </w:rPr>
        <w:t>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w:t>
      </w:r>
      <w:r w:rsidR="003B01EB">
        <w:rPr>
          <w:rFonts w:ascii="Times New Roman" w:hAnsi="Times New Roman" w:cs="Times New Roman"/>
        </w:rPr>
        <w:t>______________________</w:t>
      </w:r>
      <w:r w:rsidRPr="00910BB3">
        <w:rPr>
          <w:rFonts w:ascii="Times New Roman" w:hAnsi="Times New Roman" w:cs="Times New Roman"/>
        </w:rPr>
        <w:t>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0258F" w:rsidRPr="00910BB3" w:rsidRDefault="0090258F" w:rsidP="00910BB3">
      <w:pPr>
        <w:jc w:val="center"/>
        <w:rPr>
          <w:rFonts w:ascii="Times New Roman" w:hAnsi="Times New Roman" w:cs="Times New Roman"/>
          <w:b/>
        </w:rPr>
      </w:pPr>
    </w:p>
    <w:p w:rsidR="00910BB3" w:rsidRPr="00910BB3" w:rsidRDefault="003B01EB" w:rsidP="003B01EB">
      <w:pPr>
        <w:jc w:val="both"/>
        <w:rPr>
          <w:rFonts w:ascii="Times New Roman" w:hAnsi="Times New Roman" w:cs="Times New Roman"/>
        </w:rPr>
      </w:pPr>
      <w:r>
        <w:rPr>
          <w:rFonts w:ascii="Times New Roman" w:hAnsi="Times New Roman" w:cs="Times New Roman"/>
        </w:rPr>
        <w:t xml:space="preserve">от _______                                                                                                                       </w:t>
      </w:r>
      <w:r w:rsidR="00910BB3" w:rsidRPr="00910BB3">
        <w:rPr>
          <w:rFonts w:ascii="Times New Roman" w:hAnsi="Times New Roman" w:cs="Times New Roman"/>
        </w:rPr>
        <w:t xml:space="preserve">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(наименование подуслуги)</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0D7C5C" w:rsidRDefault="00B05DE0" w:rsidP="00910BB3">
      <w:pPr>
        <w:jc w:val="both"/>
      </w:pPr>
      <w:r>
        <w:rPr>
          <w:rFonts w:ascii="Times New Roman" w:hAnsi="Times New Roman" w:cs="Times New Roman"/>
        </w:rPr>
        <w:t xml:space="preserve">   </w:t>
      </w:r>
      <w:r w:rsidR="00910BB3" w:rsidRPr="00910BB3">
        <w:rPr>
          <w:rFonts w:ascii="Times New Roman" w:hAnsi="Times New Roman" w:cs="Times New Roman"/>
        </w:rPr>
        <w:t>Должность уполномоченного сотрудник</w:t>
      </w:r>
      <w:r w:rsidR="00910BB3" w:rsidRPr="009F1F64">
        <w:rPr>
          <w:rFonts w:ascii="Times New Roman" w:hAnsi="Times New Roman" w:cs="Times New Roman"/>
        </w:rPr>
        <w:t>а</w:t>
      </w:r>
      <w:r w:rsidR="00910BB3" w:rsidRPr="009F1F64">
        <w:rPr>
          <w:rFonts w:ascii="Times New Roman" w:hAnsi="Times New Roman" w:cs="Times New Roman"/>
        </w:rPr>
        <w:tab/>
        <w:t xml:space="preserve">     Подпись </w:t>
      </w:r>
      <w:r w:rsidR="00910BB3" w:rsidRPr="009F1F64">
        <w:rPr>
          <w:rFonts w:ascii="Times New Roman" w:hAnsi="Times New Roman" w:cs="Times New Roman"/>
        </w:rPr>
        <w:tab/>
        <w:t xml:space="preserve">          </w:t>
      </w:r>
      <w:r w:rsidR="007507F6">
        <w:rPr>
          <w:rFonts w:ascii="Times New Roman" w:hAnsi="Times New Roman" w:cs="Times New Roman"/>
        </w:rPr>
        <w:t xml:space="preserve">       </w:t>
      </w:r>
      <w:r w:rsidR="00910BB3" w:rsidRPr="009F1F64">
        <w:rPr>
          <w:rFonts w:ascii="Times New Roman" w:hAnsi="Times New Roman" w:cs="Times New Roman"/>
        </w:rPr>
        <w:t>Фамилия и инициалы</w:t>
      </w:r>
    </w:p>
    <w:sectPr w:rsidR="000D7C5C" w:rsidSect="003B01EB">
      <w:headerReference w:type="even" r:id="rId13"/>
      <w:headerReference w:type="default" r:id="rId14"/>
      <w:type w:val="continuous"/>
      <w:pgSz w:w="11905" w:h="16837"/>
      <w:pgMar w:top="993"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69" w:rsidRDefault="00D62B69" w:rsidP="000D7C5C">
      <w:r>
        <w:separator/>
      </w:r>
    </w:p>
  </w:endnote>
  <w:endnote w:type="continuationSeparator" w:id="0">
    <w:p w:rsidR="00D62B69" w:rsidRDefault="00D62B6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69" w:rsidRDefault="00D62B69">
      <w:r>
        <w:separator/>
      </w:r>
    </w:p>
  </w:footnote>
  <w:footnote w:type="continuationSeparator" w:id="0">
    <w:p w:rsidR="00D62B69" w:rsidRDefault="00D62B69">
      <w:r>
        <w:continuationSeparator/>
      </w:r>
    </w:p>
  </w:footnote>
  <w:footnote w:id="1">
    <w:p w:rsidR="00044381" w:rsidRDefault="00044381">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81" w:rsidRDefault="00044381">
    <w:pPr>
      <w:pStyle w:val="a9"/>
      <w:framePr w:w="11923" w:h="168" w:wrap="none" w:vAnchor="text" w:hAnchor="page" w:x="-7" w:y="333"/>
      <w:shd w:val="clear" w:color="auto" w:fill="auto"/>
      <w:ind w:left="62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81" w:rsidRDefault="00044381">
    <w:pPr>
      <w:pStyle w:val="a9"/>
      <w:framePr w:w="11923" w:h="168" w:wrap="none" w:vAnchor="text" w:hAnchor="page" w:x="-7" w:y="333"/>
      <w:shd w:val="clear" w:color="auto" w:fill="auto"/>
      <w:ind w:left="62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81" w:rsidRPr="00910BB3" w:rsidRDefault="00044381" w:rsidP="00910BB3">
    <w:pPr>
      <w:pStyle w:val="af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81" w:rsidRPr="00910BB3" w:rsidRDefault="00044381" w:rsidP="00910BB3">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4"/>
  </w:num>
  <w:num w:numId="11">
    <w:abstractNumId w:val="46"/>
  </w:num>
  <w:num w:numId="12">
    <w:abstractNumId w:val="79"/>
  </w:num>
  <w:num w:numId="13">
    <w:abstractNumId w:val="97"/>
  </w:num>
  <w:num w:numId="14">
    <w:abstractNumId w:val="76"/>
  </w:num>
  <w:num w:numId="15">
    <w:abstractNumId w:val="25"/>
  </w:num>
  <w:num w:numId="16">
    <w:abstractNumId w:val="60"/>
  </w:num>
  <w:num w:numId="17">
    <w:abstractNumId w:val="49"/>
  </w:num>
  <w:num w:numId="18">
    <w:abstractNumId w:val="107"/>
  </w:num>
  <w:num w:numId="19">
    <w:abstractNumId w:val="106"/>
  </w:num>
  <w:num w:numId="20">
    <w:abstractNumId w:val="47"/>
  </w:num>
  <w:num w:numId="21">
    <w:abstractNumId w:val="8"/>
  </w:num>
  <w:num w:numId="22">
    <w:abstractNumId w:val="101"/>
  </w:num>
  <w:num w:numId="23">
    <w:abstractNumId w:val="70"/>
  </w:num>
  <w:num w:numId="24">
    <w:abstractNumId w:val="13"/>
  </w:num>
  <w:num w:numId="25">
    <w:abstractNumId w:val="86"/>
  </w:num>
  <w:num w:numId="26">
    <w:abstractNumId w:val="81"/>
  </w:num>
  <w:num w:numId="27">
    <w:abstractNumId w:val="42"/>
  </w:num>
  <w:num w:numId="28">
    <w:abstractNumId w:val="39"/>
  </w:num>
  <w:num w:numId="29">
    <w:abstractNumId w:val="66"/>
  </w:num>
  <w:num w:numId="30">
    <w:abstractNumId w:val="51"/>
  </w:num>
  <w:num w:numId="31">
    <w:abstractNumId w:val="57"/>
  </w:num>
  <w:num w:numId="32">
    <w:abstractNumId w:val="84"/>
  </w:num>
  <w:num w:numId="33">
    <w:abstractNumId w:val="88"/>
  </w:num>
  <w:num w:numId="34">
    <w:abstractNumId w:val="30"/>
  </w:num>
  <w:num w:numId="35">
    <w:abstractNumId w:val="58"/>
  </w:num>
  <w:num w:numId="36">
    <w:abstractNumId w:val="3"/>
  </w:num>
  <w:num w:numId="37">
    <w:abstractNumId w:val="14"/>
  </w:num>
  <w:num w:numId="38">
    <w:abstractNumId w:val="71"/>
  </w:num>
  <w:num w:numId="39">
    <w:abstractNumId w:val="114"/>
  </w:num>
  <w:num w:numId="40">
    <w:abstractNumId w:val="38"/>
  </w:num>
  <w:num w:numId="41">
    <w:abstractNumId w:val="59"/>
  </w:num>
  <w:num w:numId="42">
    <w:abstractNumId w:val="65"/>
  </w:num>
  <w:num w:numId="43">
    <w:abstractNumId w:val="85"/>
  </w:num>
  <w:num w:numId="44">
    <w:abstractNumId w:val="99"/>
  </w:num>
  <w:num w:numId="45">
    <w:abstractNumId w:val="21"/>
  </w:num>
  <w:num w:numId="46">
    <w:abstractNumId w:val="7"/>
  </w:num>
  <w:num w:numId="47">
    <w:abstractNumId w:val="41"/>
  </w:num>
  <w:num w:numId="48">
    <w:abstractNumId w:val="110"/>
  </w:num>
  <w:num w:numId="49">
    <w:abstractNumId w:val="80"/>
  </w:num>
  <w:num w:numId="50">
    <w:abstractNumId w:val="78"/>
  </w:num>
  <w:num w:numId="51">
    <w:abstractNumId w:val="1"/>
  </w:num>
  <w:num w:numId="52">
    <w:abstractNumId w:val="62"/>
  </w:num>
  <w:num w:numId="53">
    <w:abstractNumId w:val="83"/>
  </w:num>
  <w:num w:numId="54">
    <w:abstractNumId w:val="28"/>
  </w:num>
  <w:num w:numId="55">
    <w:abstractNumId w:val="61"/>
  </w:num>
  <w:num w:numId="56">
    <w:abstractNumId w:val="37"/>
  </w:num>
  <w:num w:numId="57">
    <w:abstractNumId w:val="102"/>
  </w:num>
  <w:num w:numId="58">
    <w:abstractNumId w:val="94"/>
  </w:num>
  <w:num w:numId="59">
    <w:abstractNumId w:val="64"/>
  </w:num>
  <w:num w:numId="60">
    <w:abstractNumId w:val="91"/>
  </w:num>
  <w:num w:numId="61">
    <w:abstractNumId w:val="29"/>
  </w:num>
  <w:num w:numId="62">
    <w:abstractNumId w:val="17"/>
  </w:num>
  <w:num w:numId="63">
    <w:abstractNumId w:val="22"/>
  </w:num>
  <w:num w:numId="64">
    <w:abstractNumId w:val="108"/>
  </w:num>
  <w:num w:numId="65">
    <w:abstractNumId w:val="75"/>
  </w:num>
  <w:num w:numId="66">
    <w:abstractNumId w:val="113"/>
  </w:num>
  <w:num w:numId="67">
    <w:abstractNumId w:val="92"/>
  </w:num>
  <w:num w:numId="68">
    <w:abstractNumId w:val="100"/>
  </w:num>
  <w:num w:numId="69">
    <w:abstractNumId w:val="23"/>
  </w:num>
  <w:num w:numId="70">
    <w:abstractNumId w:val="117"/>
  </w:num>
  <w:num w:numId="71">
    <w:abstractNumId w:val="32"/>
  </w:num>
  <w:num w:numId="72">
    <w:abstractNumId w:val="24"/>
  </w:num>
  <w:num w:numId="73">
    <w:abstractNumId w:val="6"/>
  </w:num>
  <w:num w:numId="74">
    <w:abstractNumId w:val="33"/>
  </w:num>
  <w:num w:numId="75">
    <w:abstractNumId w:val="115"/>
  </w:num>
  <w:num w:numId="76">
    <w:abstractNumId w:val="36"/>
  </w:num>
  <w:num w:numId="77">
    <w:abstractNumId w:val="18"/>
  </w:num>
  <w:num w:numId="78">
    <w:abstractNumId w:val="119"/>
  </w:num>
  <w:num w:numId="79">
    <w:abstractNumId w:val="104"/>
  </w:num>
  <w:num w:numId="80">
    <w:abstractNumId w:val="112"/>
  </w:num>
  <w:num w:numId="81">
    <w:abstractNumId w:val="54"/>
  </w:num>
  <w:num w:numId="82">
    <w:abstractNumId w:val="16"/>
  </w:num>
  <w:num w:numId="83">
    <w:abstractNumId w:val="4"/>
  </w:num>
  <w:num w:numId="84">
    <w:abstractNumId w:val="56"/>
  </w:num>
  <w:num w:numId="85">
    <w:abstractNumId w:val="48"/>
  </w:num>
  <w:num w:numId="86">
    <w:abstractNumId w:val="87"/>
  </w:num>
  <w:num w:numId="87">
    <w:abstractNumId w:val="111"/>
  </w:num>
  <w:num w:numId="88">
    <w:abstractNumId w:val="53"/>
  </w:num>
  <w:num w:numId="89">
    <w:abstractNumId w:val="40"/>
  </w:num>
  <w:num w:numId="90">
    <w:abstractNumId w:val="12"/>
  </w:num>
  <w:num w:numId="91">
    <w:abstractNumId w:val="67"/>
  </w:num>
  <w:num w:numId="92">
    <w:abstractNumId w:val="31"/>
  </w:num>
  <w:num w:numId="93">
    <w:abstractNumId w:val="96"/>
  </w:num>
  <w:num w:numId="94">
    <w:abstractNumId w:val="52"/>
  </w:num>
  <w:num w:numId="95">
    <w:abstractNumId w:val="27"/>
  </w:num>
  <w:num w:numId="96">
    <w:abstractNumId w:val="98"/>
  </w:num>
  <w:num w:numId="97">
    <w:abstractNumId w:val="120"/>
  </w:num>
  <w:num w:numId="98">
    <w:abstractNumId w:val="35"/>
  </w:num>
  <w:num w:numId="99">
    <w:abstractNumId w:val="118"/>
  </w:num>
  <w:num w:numId="100">
    <w:abstractNumId w:val="72"/>
  </w:num>
  <w:num w:numId="101">
    <w:abstractNumId w:val="34"/>
  </w:num>
  <w:num w:numId="102">
    <w:abstractNumId w:val="63"/>
  </w:num>
  <w:num w:numId="103">
    <w:abstractNumId w:val="0"/>
  </w:num>
  <w:num w:numId="104">
    <w:abstractNumId w:val="105"/>
  </w:num>
  <w:num w:numId="105">
    <w:abstractNumId w:val="50"/>
  </w:num>
  <w:num w:numId="106">
    <w:abstractNumId w:val="26"/>
  </w:num>
  <w:num w:numId="107">
    <w:abstractNumId w:val="109"/>
  </w:num>
  <w:num w:numId="108">
    <w:abstractNumId w:val="68"/>
  </w:num>
  <w:num w:numId="109">
    <w:abstractNumId w:val="116"/>
  </w:num>
  <w:num w:numId="110">
    <w:abstractNumId w:val="74"/>
  </w:num>
  <w:num w:numId="111">
    <w:abstractNumId w:val="15"/>
  </w:num>
  <w:num w:numId="112">
    <w:abstractNumId w:val="95"/>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 w:numId="121">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C5C"/>
    <w:rsid w:val="00044381"/>
    <w:rsid w:val="00091AC1"/>
    <w:rsid w:val="000A539C"/>
    <w:rsid w:val="000D7C5C"/>
    <w:rsid w:val="00180877"/>
    <w:rsid w:val="0019156D"/>
    <w:rsid w:val="001A0D78"/>
    <w:rsid w:val="001A152E"/>
    <w:rsid w:val="001E02B5"/>
    <w:rsid w:val="0030588D"/>
    <w:rsid w:val="00336EF1"/>
    <w:rsid w:val="003B01EB"/>
    <w:rsid w:val="003E1A7A"/>
    <w:rsid w:val="00483372"/>
    <w:rsid w:val="004D5B63"/>
    <w:rsid w:val="004E4C19"/>
    <w:rsid w:val="005B6DD5"/>
    <w:rsid w:val="00622ECE"/>
    <w:rsid w:val="006647DE"/>
    <w:rsid w:val="006A1DE9"/>
    <w:rsid w:val="006E40BD"/>
    <w:rsid w:val="0070703A"/>
    <w:rsid w:val="00712C6D"/>
    <w:rsid w:val="0073073C"/>
    <w:rsid w:val="007457AD"/>
    <w:rsid w:val="007507F6"/>
    <w:rsid w:val="007546E9"/>
    <w:rsid w:val="007A7E00"/>
    <w:rsid w:val="007F6FF5"/>
    <w:rsid w:val="00850485"/>
    <w:rsid w:val="0086327E"/>
    <w:rsid w:val="00863334"/>
    <w:rsid w:val="008678AC"/>
    <w:rsid w:val="00884171"/>
    <w:rsid w:val="0090258F"/>
    <w:rsid w:val="00910BB3"/>
    <w:rsid w:val="00964307"/>
    <w:rsid w:val="0099540D"/>
    <w:rsid w:val="009A6B84"/>
    <w:rsid w:val="009B1D96"/>
    <w:rsid w:val="009F1F64"/>
    <w:rsid w:val="00AB5B9B"/>
    <w:rsid w:val="00B05DE0"/>
    <w:rsid w:val="00B11EED"/>
    <w:rsid w:val="00B33C4C"/>
    <w:rsid w:val="00BF2355"/>
    <w:rsid w:val="00C535FD"/>
    <w:rsid w:val="00CE79AA"/>
    <w:rsid w:val="00D16BE8"/>
    <w:rsid w:val="00D254FF"/>
    <w:rsid w:val="00D62B69"/>
    <w:rsid w:val="00E03406"/>
    <w:rsid w:val="00E576E5"/>
    <w:rsid w:val="00E77DE3"/>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B01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styleId="aff3">
    <w:name w:val="Balloon Text"/>
    <w:basedOn w:val="a"/>
    <w:link w:val="aff4"/>
    <w:uiPriority w:val="99"/>
    <w:semiHidden/>
    <w:unhideWhenUsed/>
    <w:rsid w:val="00044381"/>
    <w:rPr>
      <w:rFonts w:ascii="Tahoma" w:hAnsi="Tahoma" w:cs="Tahoma"/>
      <w:sz w:val="16"/>
      <w:szCs w:val="16"/>
    </w:rPr>
  </w:style>
  <w:style w:type="character" w:customStyle="1" w:styleId="aff4">
    <w:name w:val="Текст выноски Знак"/>
    <w:basedOn w:val="a0"/>
    <w:link w:val="aff3"/>
    <w:uiPriority w:val="99"/>
    <w:semiHidden/>
    <w:rsid w:val="000443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badm.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badm.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8C7E7-0787-4A38-9F8A-4BE4920A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10912</Words>
  <Characters>62201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11</cp:revision>
  <cp:lastPrinted>2023-03-27T03:30:00Z</cp:lastPrinted>
  <dcterms:created xsi:type="dcterms:W3CDTF">2023-03-27T01:34:00Z</dcterms:created>
  <dcterms:modified xsi:type="dcterms:W3CDTF">2023-03-30T05:02:00Z</dcterms:modified>
</cp:coreProperties>
</file>